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F6E" w:rsidRPr="00E8132D" w:rsidRDefault="004B30B0">
      <w:pPr>
        <w:spacing w:before="120" w:after="120"/>
        <w:jc w:val="center"/>
        <w:outlineLvl w:val="0"/>
        <w:rPr>
          <w:rFonts w:asciiTheme="majorHAnsi" w:hAnsiTheme="majorHAnsi" w:cstheme="majorHAnsi"/>
          <w:b/>
          <w:sz w:val="30"/>
          <w:szCs w:val="30"/>
        </w:rPr>
      </w:pPr>
      <w:r w:rsidRPr="00E8132D">
        <w:rPr>
          <w:rFonts w:asciiTheme="majorHAnsi" w:hAnsiTheme="majorHAnsi" w:cstheme="majorHAnsi"/>
          <w:b/>
          <w:sz w:val="30"/>
          <w:szCs w:val="30"/>
        </w:rPr>
        <w:t xml:space="preserve">Phụ lục </w:t>
      </w:r>
      <w:r w:rsidR="002C4180" w:rsidRPr="00E8132D">
        <w:rPr>
          <w:rFonts w:asciiTheme="majorHAnsi" w:hAnsiTheme="majorHAnsi" w:cstheme="majorHAnsi"/>
          <w:b/>
          <w:sz w:val="30"/>
          <w:szCs w:val="30"/>
        </w:rPr>
        <w:t>II</w:t>
      </w:r>
    </w:p>
    <w:p w:rsidR="00A90F6E" w:rsidRPr="00E8132D" w:rsidRDefault="001B2273">
      <w:pPr>
        <w:spacing w:before="120" w:after="120"/>
        <w:jc w:val="center"/>
        <w:rPr>
          <w:rFonts w:asciiTheme="majorHAnsi" w:hAnsiTheme="majorHAnsi" w:cstheme="majorHAnsi"/>
          <w:b/>
          <w:sz w:val="28"/>
          <w:szCs w:val="28"/>
        </w:rPr>
      </w:pPr>
      <w:r>
        <w:rPr>
          <w:rFonts w:asciiTheme="majorHAnsi" w:hAnsiTheme="majorHAnsi" w:cstheme="majorHAnsi"/>
          <w:i/>
          <w:sz w:val="28"/>
          <w:szCs w:val="28"/>
        </w:rPr>
        <w:t>Ban hành k</w:t>
      </w:r>
      <w:r w:rsidR="004B30B0" w:rsidRPr="00E8132D">
        <w:rPr>
          <w:rFonts w:asciiTheme="majorHAnsi" w:hAnsiTheme="majorHAnsi" w:cstheme="majorHAnsi"/>
          <w:i/>
          <w:sz w:val="28"/>
          <w:szCs w:val="28"/>
        </w:rPr>
        <w:t>èm theo Thông tư số …</w:t>
      </w:r>
      <w:r w:rsidR="004B30B0" w:rsidRPr="00E8132D">
        <w:rPr>
          <w:rFonts w:asciiTheme="majorHAnsi" w:hAnsiTheme="majorHAnsi" w:cstheme="majorHAnsi"/>
          <w:i/>
          <w:sz w:val="28"/>
          <w:szCs w:val="28"/>
          <w:lang w:val="vi-VN"/>
        </w:rPr>
        <w:t>/</w:t>
      </w:r>
      <w:r w:rsidR="004B30B0" w:rsidRPr="00E8132D">
        <w:rPr>
          <w:rFonts w:asciiTheme="majorHAnsi" w:hAnsiTheme="majorHAnsi" w:cstheme="majorHAnsi"/>
          <w:i/>
          <w:sz w:val="28"/>
          <w:szCs w:val="28"/>
        </w:rPr>
        <w:t>202../TT-BTC ngày … tháng … năm 202</w:t>
      </w:r>
      <w:proofErr w:type="gramStart"/>
      <w:r w:rsidR="004B30B0" w:rsidRPr="00E8132D">
        <w:rPr>
          <w:rFonts w:asciiTheme="majorHAnsi" w:hAnsiTheme="majorHAnsi" w:cstheme="majorHAnsi"/>
          <w:i/>
          <w:sz w:val="28"/>
          <w:szCs w:val="28"/>
        </w:rPr>
        <w:t>..</w:t>
      </w:r>
      <w:proofErr w:type="gramEnd"/>
      <w:r w:rsidR="004B30B0" w:rsidRPr="00E8132D">
        <w:rPr>
          <w:rFonts w:asciiTheme="majorHAnsi" w:hAnsiTheme="majorHAnsi" w:cstheme="majorHAnsi"/>
          <w:i/>
          <w:sz w:val="28"/>
          <w:szCs w:val="28"/>
        </w:rPr>
        <w:t xml:space="preserve"> </w:t>
      </w:r>
      <w:proofErr w:type="gramStart"/>
      <w:r w:rsidR="004B30B0" w:rsidRPr="00E8132D">
        <w:rPr>
          <w:rFonts w:asciiTheme="majorHAnsi" w:hAnsiTheme="majorHAnsi" w:cstheme="majorHAnsi"/>
          <w:i/>
          <w:sz w:val="28"/>
          <w:szCs w:val="28"/>
        </w:rPr>
        <w:t>của</w:t>
      </w:r>
      <w:proofErr w:type="gramEnd"/>
      <w:r w:rsidR="004B30B0" w:rsidRPr="00E8132D">
        <w:rPr>
          <w:rFonts w:asciiTheme="majorHAnsi" w:hAnsiTheme="majorHAnsi" w:cstheme="majorHAnsi"/>
          <w:i/>
          <w:sz w:val="28"/>
          <w:szCs w:val="28"/>
        </w:rPr>
        <w:t xml:space="preserve"> </w:t>
      </w:r>
      <w:r w:rsidR="004B30B0" w:rsidRPr="00E8132D">
        <w:rPr>
          <w:rFonts w:asciiTheme="majorHAnsi" w:hAnsiTheme="majorHAnsi" w:cstheme="majorHAnsi"/>
          <w:i/>
          <w:sz w:val="28"/>
          <w:szCs w:val="28"/>
          <w:lang w:val="vi-VN"/>
        </w:rPr>
        <w:t>Bộ</w:t>
      </w:r>
      <w:r w:rsidR="00633530">
        <w:rPr>
          <w:rFonts w:asciiTheme="majorHAnsi" w:hAnsiTheme="majorHAnsi" w:cstheme="majorHAnsi"/>
          <w:i/>
          <w:sz w:val="28"/>
          <w:szCs w:val="28"/>
          <w:lang w:val="vi-VN"/>
        </w:rPr>
        <w:t xml:space="preserve"> </w:t>
      </w:r>
      <w:r w:rsidR="00633530">
        <w:rPr>
          <w:rFonts w:asciiTheme="majorHAnsi" w:hAnsiTheme="majorHAnsi" w:cstheme="majorHAnsi"/>
          <w:i/>
          <w:sz w:val="28"/>
          <w:szCs w:val="28"/>
        </w:rPr>
        <w:t>t</w:t>
      </w:r>
      <w:r w:rsidR="004B30B0" w:rsidRPr="00E8132D">
        <w:rPr>
          <w:rFonts w:asciiTheme="majorHAnsi" w:hAnsiTheme="majorHAnsi" w:cstheme="majorHAnsi"/>
          <w:i/>
          <w:sz w:val="28"/>
          <w:szCs w:val="28"/>
          <w:lang w:val="vi-VN"/>
        </w:rPr>
        <w:t xml:space="preserve">rưởng </w:t>
      </w:r>
      <w:r w:rsidR="004B30B0" w:rsidRPr="00E8132D">
        <w:rPr>
          <w:rFonts w:asciiTheme="majorHAnsi" w:hAnsiTheme="majorHAnsi" w:cstheme="majorHAnsi"/>
          <w:i/>
          <w:sz w:val="28"/>
          <w:szCs w:val="28"/>
        </w:rPr>
        <w:t xml:space="preserve">Bộ Tài chính </w:t>
      </w:r>
    </w:p>
    <w:p w:rsidR="00A90F6E" w:rsidRPr="00E8132D" w:rsidRDefault="00A90F6E">
      <w:pPr>
        <w:spacing w:before="120" w:after="120"/>
        <w:jc w:val="center"/>
        <w:rPr>
          <w:rFonts w:asciiTheme="majorHAnsi" w:hAnsiTheme="majorHAnsi" w:cstheme="majorHAnsi"/>
          <w:b/>
          <w:sz w:val="28"/>
          <w:szCs w:val="28"/>
        </w:rPr>
      </w:pPr>
    </w:p>
    <w:p w:rsidR="00A90F6E" w:rsidRPr="00E8132D" w:rsidRDefault="004B30B0">
      <w:pPr>
        <w:spacing w:before="120" w:after="120"/>
        <w:jc w:val="center"/>
        <w:rPr>
          <w:rFonts w:asciiTheme="majorHAnsi" w:hAnsiTheme="majorHAnsi" w:cstheme="majorHAnsi"/>
          <w:b/>
          <w:sz w:val="28"/>
          <w:szCs w:val="28"/>
        </w:rPr>
      </w:pPr>
      <w:r w:rsidRPr="00E8132D">
        <w:rPr>
          <w:rFonts w:asciiTheme="majorHAnsi" w:hAnsiTheme="majorHAnsi" w:cstheme="majorHAnsi"/>
          <w:b/>
          <w:sz w:val="28"/>
          <w:szCs w:val="28"/>
        </w:rPr>
        <w:t>QUY CHẾ MẪU</w:t>
      </w:r>
    </w:p>
    <w:p w:rsidR="00A90F6E" w:rsidRPr="00E8132D" w:rsidRDefault="00A90F6E">
      <w:pPr>
        <w:spacing w:before="120" w:after="120"/>
        <w:jc w:val="center"/>
        <w:rPr>
          <w:rFonts w:asciiTheme="majorHAnsi" w:hAnsiTheme="majorHAnsi" w:cstheme="majorHAnsi"/>
          <w:b/>
          <w:sz w:val="28"/>
          <w:szCs w:val="28"/>
        </w:rPr>
      </w:pPr>
    </w:p>
    <w:p w:rsidR="00A90F6E" w:rsidRPr="00E8132D" w:rsidRDefault="004B30B0">
      <w:pPr>
        <w:spacing w:before="120" w:after="120"/>
        <w:jc w:val="center"/>
        <w:rPr>
          <w:rFonts w:asciiTheme="majorHAnsi" w:hAnsiTheme="majorHAnsi" w:cstheme="majorHAnsi"/>
          <w:sz w:val="28"/>
          <w:szCs w:val="28"/>
        </w:rPr>
      </w:pPr>
      <w:r w:rsidRPr="00E8132D">
        <w:rPr>
          <w:rFonts w:asciiTheme="majorHAnsi" w:hAnsiTheme="majorHAnsi" w:cstheme="majorHAnsi"/>
          <w:sz w:val="28"/>
          <w:szCs w:val="28"/>
        </w:rPr>
        <w:t xml:space="preserve">ÁP DỤNG ĐỐI VỚI ĐƠN VỊ SỰ NGHIỆP CÔNG LẬP </w:t>
      </w: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4B30B0">
      <w:pPr>
        <w:spacing w:before="120" w:after="120"/>
        <w:jc w:val="center"/>
        <w:outlineLvl w:val="0"/>
        <w:rPr>
          <w:rFonts w:asciiTheme="majorHAnsi" w:hAnsiTheme="majorHAnsi" w:cstheme="majorHAnsi"/>
          <w:b/>
          <w:sz w:val="28"/>
          <w:szCs w:val="28"/>
        </w:rPr>
      </w:pPr>
      <w:r w:rsidRPr="00E8132D">
        <w:rPr>
          <w:rFonts w:asciiTheme="majorHAnsi" w:hAnsiTheme="majorHAnsi" w:cstheme="majorHAnsi"/>
          <w:b/>
          <w:sz w:val="28"/>
          <w:szCs w:val="28"/>
        </w:rPr>
        <w:t>QUY CHẾ</w:t>
      </w:r>
    </w:p>
    <w:p w:rsidR="00A90F6E" w:rsidRPr="00E8132D" w:rsidRDefault="004B30B0">
      <w:pPr>
        <w:spacing w:before="120" w:after="120"/>
        <w:jc w:val="center"/>
        <w:rPr>
          <w:rFonts w:asciiTheme="majorHAnsi" w:hAnsiTheme="majorHAnsi" w:cstheme="majorHAnsi"/>
          <w:b/>
          <w:sz w:val="28"/>
          <w:szCs w:val="28"/>
        </w:rPr>
      </w:pPr>
      <w:r w:rsidRPr="00E8132D">
        <w:rPr>
          <w:rFonts w:asciiTheme="majorHAnsi" w:hAnsiTheme="majorHAnsi" w:cstheme="majorHAnsi"/>
          <w:b/>
          <w:sz w:val="28"/>
          <w:szCs w:val="28"/>
        </w:rPr>
        <w:t xml:space="preserve">KIỂM TOÁN NỘI BỘ </w:t>
      </w: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4B30B0">
      <w:pPr>
        <w:spacing w:before="120" w:after="120"/>
        <w:jc w:val="center"/>
        <w:rPr>
          <w:rFonts w:asciiTheme="majorHAnsi" w:hAnsiTheme="majorHAnsi" w:cstheme="majorHAnsi"/>
          <w:sz w:val="28"/>
          <w:szCs w:val="28"/>
        </w:rPr>
      </w:pPr>
      <w:r w:rsidRPr="00E8132D">
        <w:rPr>
          <w:rFonts w:asciiTheme="majorHAnsi" w:hAnsiTheme="majorHAnsi" w:cstheme="majorHAnsi"/>
          <w:sz w:val="28"/>
          <w:szCs w:val="28"/>
        </w:rPr>
        <w:t>(Tên đơn vị sự nghiệp công lập)</w:t>
      </w: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A90F6E">
      <w:pPr>
        <w:spacing w:before="120" w:after="120"/>
        <w:jc w:val="center"/>
        <w:rPr>
          <w:rFonts w:asciiTheme="majorHAnsi" w:hAnsiTheme="majorHAnsi" w:cstheme="majorHAnsi"/>
          <w:sz w:val="28"/>
          <w:szCs w:val="28"/>
        </w:rPr>
      </w:pPr>
    </w:p>
    <w:p w:rsidR="00A90F6E" w:rsidRPr="00E8132D" w:rsidRDefault="004B30B0">
      <w:pPr>
        <w:spacing w:before="120" w:after="120"/>
        <w:jc w:val="center"/>
        <w:rPr>
          <w:rFonts w:asciiTheme="majorHAnsi" w:hAnsiTheme="majorHAnsi" w:cstheme="majorHAnsi"/>
          <w:sz w:val="28"/>
          <w:szCs w:val="28"/>
        </w:rPr>
      </w:pPr>
      <w:r w:rsidRPr="00E8132D">
        <w:rPr>
          <w:rFonts w:asciiTheme="majorHAnsi" w:hAnsiTheme="majorHAnsi" w:cstheme="majorHAnsi"/>
          <w:sz w:val="28"/>
          <w:szCs w:val="28"/>
        </w:rPr>
        <w:t>…, ngày … tháng … năm 20</w:t>
      </w:r>
      <w:proofErr w:type="gramStart"/>
      <w:r w:rsidRPr="00E8132D">
        <w:rPr>
          <w:rFonts w:asciiTheme="majorHAnsi" w:hAnsiTheme="majorHAnsi" w:cstheme="majorHAnsi"/>
          <w:sz w:val="28"/>
          <w:szCs w:val="28"/>
        </w:rPr>
        <w:t>..</w:t>
      </w:r>
      <w:proofErr w:type="gramEnd"/>
    </w:p>
    <w:p w:rsidR="00A90F6E" w:rsidRPr="00E8132D" w:rsidRDefault="00A90F6E">
      <w:pPr>
        <w:spacing w:before="120" w:after="120"/>
        <w:jc w:val="center"/>
        <w:rPr>
          <w:rFonts w:asciiTheme="majorHAnsi" w:hAnsiTheme="majorHAnsi" w:cstheme="majorHAnsi"/>
        </w:rPr>
      </w:pPr>
    </w:p>
    <w:p w:rsidR="00A90F6E" w:rsidRDefault="00A90F6E">
      <w:pPr>
        <w:spacing w:before="120" w:after="120"/>
        <w:jc w:val="both"/>
        <w:rPr>
          <w:rFonts w:asciiTheme="majorHAnsi" w:hAnsiTheme="majorHAnsi" w:cstheme="majorHAnsi"/>
        </w:rPr>
      </w:pPr>
    </w:p>
    <w:p w:rsidR="00C0208C" w:rsidRDefault="00C0208C">
      <w:pPr>
        <w:spacing w:before="120" w:after="120"/>
        <w:jc w:val="both"/>
        <w:rPr>
          <w:rFonts w:asciiTheme="majorHAnsi" w:hAnsiTheme="majorHAnsi" w:cstheme="majorHAnsi"/>
        </w:rPr>
      </w:pPr>
    </w:p>
    <w:p w:rsidR="00C0208C" w:rsidRDefault="00C0208C">
      <w:pPr>
        <w:spacing w:before="120" w:after="120"/>
        <w:jc w:val="both"/>
        <w:rPr>
          <w:rFonts w:asciiTheme="majorHAnsi" w:hAnsiTheme="majorHAnsi" w:cstheme="majorHAnsi"/>
        </w:rPr>
      </w:pPr>
    </w:p>
    <w:p w:rsidR="00C0208C" w:rsidRPr="00E8132D" w:rsidRDefault="00C0208C">
      <w:pPr>
        <w:spacing w:before="120" w:after="120"/>
        <w:jc w:val="both"/>
        <w:rPr>
          <w:rFonts w:asciiTheme="majorHAnsi" w:hAnsiTheme="majorHAnsi" w:cstheme="majorHAnsi"/>
        </w:rPr>
      </w:pPr>
    </w:p>
    <w:p w:rsidR="00A90F6E" w:rsidRPr="00E8132D" w:rsidRDefault="00A90F6E">
      <w:pPr>
        <w:spacing w:before="120" w:after="120"/>
        <w:jc w:val="both"/>
        <w:rPr>
          <w:rFonts w:asciiTheme="majorHAnsi" w:hAnsiTheme="majorHAnsi" w:cstheme="majorHAnsi"/>
        </w:rPr>
      </w:pPr>
    </w:p>
    <w:p w:rsidR="00A90F6E" w:rsidRPr="00E8132D" w:rsidRDefault="004B30B0">
      <w:pPr>
        <w:spacing w:before="120" w:after="120"/>
        <w:jc w:val="center"/>
        <w:outlineLvl w:val="0"/>
        <w:rPr>
          <w:rFonts w:asciiTheme="majorHAnsi" w:hAnsiTheme="majorHAnsi" w:cstheme="majorHAnsi"/>
          <w:b/>
          <w:sz w:val="30"/>
          <w:szCs w:val="30"/>
        </w:rPr>
      </w:pPr>
      <w:r w:rsidRPr="00E8132D">
        <w:rPr>
          <w:rFonts w:asciiTheme="majorHAnsi" w:hAnsiTheme="majorHAnsi" w:cstheme="majorHAnsi"/>
          <w:b/>
          <w:sz w:val="30"/>
          <w:szCs w:val="30"/>
        </w:rPr>
        <w:lastRenderedPageBreak/>
        <w:t>QUY CHẾ KIỂM TOÁN NỘI BỘ</w:t>
      </w:r>
    </w:p>
    <w:p w:rsidR="00A90F6E" w:rsidRPr="00E8132D" w:rsidRDefault="004B30B0">
      <w:pPr>
        <w:spacing w:before="120" w:after="120"/>
        <w:jc w:val="center"/>
        <w:rPr>
          <w:rFonts w:asciiTheme="majorHAnsi" w:hAnsiTheme="majorHAnsi" w:cstheme="majorHAnsi"/>
          <w:b/>
          <w:sz w:val="28"/>
          <w:szCs w:val="28"/>
        </w:rPr>
      </w:pPr>
      <w:r w:rsidRPr="00E8132D">
        <w:rPr>
          <w:rFonts w:asciiTheme="majorHAnsi" w:hAnsiTheme="majorHAnsi" w:cstheme="majorHAnsi"/>
          <w:b/>
          <w:sz w:val="28"/>
          <w:szCs w:val="28"/>
        </w:rPr>
        <w:t>(Tên đơn vị sự nghiệp công lập)</w:t>
      </w:r>
    </w:p>
    <w:p w:rsidR="00A90F6E" w:rsidRPr="00E8132D" w:rsidRDefault="00A90F6E">
      <w:pPr>
        <w:spacing w:before="120" w:after="120"/>
        <w:jc w:val="center"/>
        <w:rPr>
          <w:rFonts w:asciiTheme="majorHAnsi" w:hAnsiTheme="majorHAnsi" w:cstheme="majorHAnsi"/>
          <w:sz w:val="28"/>
          <w:szCs w:val="28"/>
        </w:rPr>
      </w:pPr>
    </w:p>
    <w:p w:rsidR="00A90F6E" w:rsidRPr="00E8132D" w:rsidRDefault="004B30B0">
      <w:pPr>
        <w:spacing w:before="120" w:after="120"/>
        <w:jc w:val="center"/>
        <w:rPr>
          <w:rFonts w:asciiTheme="majorHAnsi" w:hAnsiTheme="majorHAnsi" w:cstheme="majorHAnsi"/>
          <w:i/>
          <w:sz w:val="28"/>
          <w:szCs w:val="28"/>
        </w:rPr>
      </w:pPr>
      <w:r w:rsidRPr="00E8132D">
        <w:rPr>
          <w:rFonts w:asciiTheme="majorHAnsi" w:hAnsiTheme="majorHAnsi" w:cstheme="majorHAnsi"/>
          <w:i/>
          <w:sz w:val="28"/>
          <w:szCs w:val="28"/>
        </w:rPr>
        <w:t xml:space="preserve">(Ban hành </w:t>
      </w:r>
      <w:proofErr w:type="gramStart"/>
      <w:r w:rsidRPr="00E8132D">
        <w:rPr>
          <w:rFonts w:asciiTheme="majorHAnsi" w:hAnsiTheme="majorHAnsi" w:cstheme="majorHAnsi"/>
          <w:i/>
          <w:sz w:val="28"/>
          <w:szCs w:val="28"/>
        </w:rPr>
        <w:t>theo</w:t>
      </w:r>
      <w:proofErr w:type="gramEnd"/>
      <w:r w:rsidRPr="00E8132D">
        <w:rPr>
          <w:rFonts w:asciiTheme="majorHAnsi" w:hAnsiTheme="majorHAnsi" w:cstheme="majorHAnsi"/>
          <w:i/>
          <w:sz w:val="28"/>
          <w:szCs w:val="28"/>
        </w:rPr>
        <w:t xml:space="preserve"> Quyết định số … ngày … tháng … năm của Thủ trưởng (Tên đơn vị sự nghiệp công lập) </w:t>
      </w:r>
    </w:p>
    <w:p w:rsidR="00A90F6E" w:rsidRPr="00E8132D" w:rsidRDefault="00A90F6E">
      <w:pPr>
        <w:spacing w:before="120" w:after="120"/>
        <w:jc w:val="center"/>
        <w:rPr>
          <w:rFonts w:asciiTheme="majorHAnsi" w:hAnsiTheme="majorHAnsi" w:cstheme="majorHAnsi"/>
          <w:b/>
          <w:sz w:val="28"/>
          <w:szCs w:val="28"/>
        </w:rPr>
      </w:pPr>
    </w:p>
    <w:p w:rsidR="009579C0" w:rsidRPr="00E8132D" w:rsidRDefault="009630E1" w:rsidP="00E8132D">
      <w:pPr>
        <w:spacing w:before="120" w:after="120" w:line="276" w:lineRule="auto"/>
        <w:ind w:firstLine="709"/>
        <w:jc w:val="both"/>
        <w:outlineLvl w:val="0"/>
        <w:rPr>
          <w:rFonts w:asciiTheme="majorHAnsi" w:hAnsiTheme="majorHAnsi" w:cstheme="majorHAnsi"/>
          <w:b/>
          <w:color w:val="000000" w:themeColor="text1"/>
          <w:sz w:val="28"/>
          <w:szCs w:val="28"/>
        </w:rPr>
      </w:pPr>
      <w:proofErr w:type="gramStart"/>
      <w:r>
        <w:rPr>
          <w:rFonts w:asciiTheme="majorHAnsi" w:hAnsiTheme="majorHAnsi" w:cstheme="majorHAnsi"/>
          <w:b/>
          <w:color w:val="000000" w:themeColor="text1"/>
          <w:sz w:val="28"/>
          <w:szCs w:val="28"/>
        </w:rPr>
        <w:t>Đ</w:t>
      </w:r>
      <w:r w:rsidR="004B30B0" w:rsidRPr="00E8132D">
        <w:rPr>
          <w:rFonts w:asciiTheme="majorHAnsi" w:hAnsiTheme="majorHAnsi" w:cstheme="majorHAnsi"/>
          <w:b/>
          <w:color w:val="000000" w:themeColor="text1"/>
          <w:sz w:val="28"/>
          <w:szCs w:val="28"/>
        </w:rPr>
        <w:t>iều 1.</w:t>
      </w:r>
      <w:proofErr w:type="gramEnd"/>
      <w:r w:rsidR="004B30B0" w:rsidRPr="00E8132D">
        <w:rPr>
          <w:rFonts w:asciiTheme="majorHAnsi" w:hAnsiTheme="majorHAnsi" w:cstheme="majorHAnsi"/>
          <w:b/>
          <w:color w:val="000000" w:themeColor="text1"/>
          <w:sz w:val="28"/>
          <w:szCs w:val="28"/>
        </w:rPr>
        <w:t xml:space="preserve"> Phạm </w:t>
      </w:r>
      <w:proofErr w:type="gramStart"/>
      <w:r w:rsidR="004B30B0" w:rsidRPr="00E8132D">
        <w:rPr>
          <w:rFonts w:asciiTheme="majorHAnsi" w:hAnsiTheme="majorHAnsi" w:cstheme="majorHAnsi"/>
          <w:b/>
          <w:color w:val="000000" w:themeColor="text1"/>
          <w:sz w:val="28"/>
          <w:szCs w:val="28"/>
        </w:rPr>
        <w:t>vi</w:t>
      </w:r>
      <w:proofErr w:type="gramEnd"/>
      <w:r w:rsidR="004B30B0" w:rsidRPr="00E8132D">
        <w:rPr>
          <w:rFonts w:asciiTheme="majorHAnsi" w:hAnsiTheme="majorHAnsi" w:cstheme="majorHAnsi"/>
          <w:b/>
          <w:color w:val="000000" w:themeColor="text1"/>
          <w:sz w:val="28"/>
          <w:szCs w:val="28"/>
        </w:rPr>
        <w:t xml:space="preserve"> điều chỉnh </w:t>
      </w:r>
    </w:p>
    <w:p w:rsidR="009579C0" w:rsidRPr="00E8132D" w:rsidRDefault="004B30B0" w:rsidP="00E8132D">
      <w:pPr>
        <w:spacing w:before="120" w:after="120" w:line="276" w:lineRule="auto"/>
        <w:ind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b/>
        <w:t xml:space="preserve">Quy chế này quy định về mục tiêu, phạm vi hoạt động, vị trí, nhiệm vụ, quyền hạn, trách nhiệm </w:t>
      </w:r>
      <w:r w:rsidR="007D7E5D" w:rsidRPr="00E8132D">
        <w:rPr>
          <w:rFonts w:asciiTheme="majorHAnsi" w:hAnsiTheme="majorHAnsi" w:cstheme="majorHAnsi"/>
          <w:color w:val="000000" w:themeColor="text1"/>
          <w:sz w:val="28"/>
          <w:szCs w:val="28"/>
        </w:rPr>
        <w:t xml:space="preserve">của bộ phận kiểm toán nội bộ trong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 xml:space="preserve"> và mối quan hệ với các bộ phận khác; trong đó có các yêu cầu về tính độc lập, khách quan, các nguyên tắc cơ bản, yêu cầu về trình độ chuyên môn, việc đảm bảo chất lượng của kiểm toán nội bộ và các nội dung có liên quan khác.</w:t>
      </w:r>
    </w:p>
    <w:p w:rsidR="009579C0" w:rsidRPr="00E8132D" w:rsidRDefault="004B30B0" w:rsidP="00E8132D">
      <w:pPr>
        <w:spacing w:before="120" w:after="120" w:line="276" w:lineRule="auto"/>
        <w:ind w:firstLine="709"/>
        <w:jc w:val="both"/>
        <w:outlineLvl w:val="0"/>
        <w:rPr>
          <w:rFonts w:asciiTheme="majorHAnsi" w:hAnsiTheme="majorHAnsi" w:cstheme="majorHAnsi"/>
          <w:b/>
          <w:color w:val="000000" w:themeColor="text1"/>
          <w:sz w:val="28"/>
          <w:szCs w:val="28"/>
        </w:rPr>
      </w:pPr>
      <w:r w:rsidRPr="00E8132D">
        <w:rPr>
          <w:rFonts w:asciiTheme="majorHAnsi" w:hAnsiTheme="majorHAnsi" w:cstheme="majorHAnsi"/>
          <w:b/>
          <w:color w:val="000000" w:themeColor="text1"/>
          <w:sz w:val="28"/>
          <w:szCs w:val="28"/>
        </w:rPr>
        <w:t xml:space="preserve">Điều 2. Đối tượng áp dụng  </w:t>
      </w:r>
    </w:p>
    <w:p w:rsidR="009579C0" w:rsidRPr="00E8132D" w:rsidRDefault="004B30B0" w:rsidP="00E8132D">
      <w:pPr>
        <w:pStyle w:val="ListParagraph"/>
        <w:numPr>
          <w:ilvl w:val="0"/>
          <w:numId w:val="2"/>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Quy chế này áp dụng cho hoạt động kiểm toán nội bộ </w:t>
      </w:r>
      <w:r w:rsidR="0014163E" w:rsidRPr="00E8132D">
        <w:rPr>
          <w:rFonts w:asciiTheme="majorHAnsi" w:hAnsiTheme="majorHAnsi" w:cstheme="majorHAnsi"/>
          <w:color w:val="000000" w:themeColor="text1"/>
          <w:sz w:val="28"/>
          <w:szCs w:val="28"/>
        </w:rPr>
        <w:t>đối với</w:t>
      </w:r>
      <w:r w:rsidR="004B2C7A" w:rsidRPr="00E8132D">
        <w:rPr>
          <w:rFonts w:asciiTheme="majorHAnsi" w:hAnsiTheme="majorHAnsi" w:cstheme="majorHAnsi"/>
          <w:color w:val="000000" w:themeColor="text1"/>
          <w:sz w:val="28"/>
          <w:szCs w:val="28"/>
        </w:rPr>
        <w:t xml:space="preserve"> các</w:t>
      </w:r>
      <w:r w:rsidR="0014163E" w:rsidRPr="00E8132D">
        <w:rPr>
          <w:rFonts w:asciiTheme="majorHAnsi" w:hAnsiTheme="majorHAnsi" w:cstheme="majorHAnsi"/>
          <w:color w:val="000000" w:themeColor="text1"/>
          <w:sz w:val="28"/>
          <w:szCs w:val="28"/>
        </w:rPr>
        <w:t xml:space="preserve"> đơn vị kế toán </w:t>
      </w:r>
      <w:r w:rsidRPr="00E8132D">
        <w:rPr>
          <w:rFonts w:asciiTheme="majorHAnsi" w:hAnsiTheme="majorHAnsi" w:cstheme="majorHAnsi"/>
          <w:color w:val="000000" w:themeColor="text1"/>
          <w:sz w:val="28"/>
          <w:szCs w:val="28"/>
        </w:rPr>
        <w:t xml:space="preserve">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w:t>
      </w:r>
    </w:p>
    <w:p w:rsidR="009579C0" w:rsidRPr="00E8132D" w:rsidRDefault="004B30B0" w:rsidP="00E8132D">
      <w:pPr>
        <w:pStyle w:val="ListParagraph"/>
        <w:numPr>
          <w:ilvl w:val="0"/>
          <w:numId w:val="2"/>
        </w:numPr>
        <w:tabs>
          <w:tab w:val="left" w:pos="1080"/>
        </w:tabs>
        <w:spacing w:before="120" w:after="120" w:line="276" w:lineRule="auto"/>
        <w:ind w:left="0" w:firstLine="709"/>
        <w:contextualSpacing w:val="0"/>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Quy chế này áp dụng cho bộ phận kiểm toán nội bộ,</w:t>
      </w:r>
      <w:r w:rsidR="009630E1">
        <w:rPr>
          <w:rFonts w:asciiTheme="majorHAnsi" w:hAnsiTheme="majorHAnsi" w:cstheme="majorHAnsi"/>
          <w:color w:val="000000" w:themeColor="text1"/>
          <w:sz w:val="28"/>
          <w:szCs w:val="28"/>
        </w:rPr>
        <w:t xml:space="preserve"> </w:t>
      </w:r>
      <w:r w:rsidRPr="00E8132D">
        <w:rPr>
          <w:rFonts w:asciiTheme="majorHAnsi" w:hAnsiTheme="majorHAnsi" w:cstheme="majorHAnsi"/>
          <w:color w:val="000000" w:themeColor="text1"/>
          <w:sz w:val="28"/>
          <w:szCs w:val="28"/>
        </w:rPr>
        <w:t xml:space="preserve">các cá nhân của bộ phận kiểm toán nội bộ của </w:t>
      </w:r>
      <w:r w:rsidRPr="00E8132D">
        <w:rPr>
          <w:rFonts w:asciiTheme="majorHAnsi" w:hAnsiTheme="majorHAnsi" w:cstheme="majorHAnsi"/>
          <w:i/>
          <w:color w:val="000000" w:themeColor="text1"/>
          <w:sz w:val="28"/>
          <w:szCs w:val="28"/>
        </w:rPr>
        <w:t xml:space="preserve">(Tên đơn vị sự nghiệp công lập) </w:t>
      </w:r>
      <w:r w:rsidRPr="00E8132D">
        <w:rPr>
          <w:rFonts w:asciiTheme="majorHAnsi" w:hAnsiTheme="majorHAnsi" w:cstheme="majorHAnsi"/>
          <w:color w:val="000000" w:themeColor="text1"/>
          <w:sz w:val="28"/>
          <w:szCs w:val="28"/>
        </w:rPr>
        <w:t xml:space="preserve">và các tổ chức, cá nhân </w:t>
      </w:r>
      <w:r w:rsidRPr="00E8132D">
        <w:rPr>
          <w:rFonts w:asciiTheme="majorHAnsi" w:hAnsiTheme="majorHAnsi" w:cstheme="majorHAnsi"/>
          <w:color w:val="000000" w:themeColor="text1"/>
          <w:sz w:val="28"/>
          <w:szCs w:val="28"/>
          <w:lang w:val="vi-VN"/>
        </w:rPr>
        <w:t xml:space="preserve">trong </w:t>
      </w:r>
      <w:r w:rsidRPr="00E8132D">
        <w:rPr>
          <w:rFonts w:asciiTheme="majorHAnsi" w:hAnsiTheme="majorHAnsi" w:cstheme="majorHAnsi"/>
          <w:i/>
          <w:color w:val="000000" w:themeColor="text1"/>
          <w:sz w:val="28"/>
          <w:szCs w:val="28"/>
        </w:rPr>
        <w:t xml:space="preserve">(Tên đơn vị sự nghiệp công lập) </w:t>
      </w:r>
      <w:r w:rsidRPr="00E8132D">
        <w:rPr>
          <w:rFonts w:asciiTheme="majorHAnsi" w:hAnsiTheme="majorHAnsi" w:cstheme="majorHAnsi"/>
          <w:color w:val="000000" w:themeColor="text1"/>
          <w:sz w:val="28"/>
          <w:szCs w:val="28"/>
        </w:rPr>
        <w:t>có liên quan đến hoạt động kiểm toán nội bộ.</w:t>
      </w:r>
    </w:p>
    <w:p w:rsidR="009579C0" w:rsidRPr="00E8132D" w:rsidRDefault="004B30B0" w:rsidP="00E8132D">
      <w:pPr>
        <w:spacing w:before="120" w:after="120" w:line="276" w:lineRule="auto"/>
        <w:ind w:firstLine="709"/>
        <w:jc w:val="both"/>
        <w:outlineLvl w:val="0"/>
        <w:rPr>
          <w:rFonts w:asciiTheme="majorHAnsi" w:hAnsiTheme="majorHAnsi" w:cstheme="majorHAnsi"/>
          <w:b/>
          <w:color w:val="000000" w:themeColor="text1"/>
          <w:sz w:val="28"/>
          <w:szCs w:val="28"/>
        </w:rPr>
      </w:pPr>
      <w:r w:rsidRPr="00E8132D">
        <w:rPr>
          <w:rFonts w:asciiTheme="majorHAnsi" w:hAnsiTheme="majorHAnsi" w:cstheme="majorHAnsi"/>
          <w:b/>
          <w:color w:val="000000" w:themeColor="text1"/>
          <w:sz w:val="28"/>
          <w:szCs w:val="28"/>
        </w:rPr>
        <w:t xml:space="preserve">Điều 3. Giải thích từ ngữ   </w:t>
      </w:r>
    </w:p>
    <w:p w:rsidR="009579C0" w:rsidRPr="00E8132D" w:rsidRDefault="004B30B0" w:rsidP="00E8132D">
      <w:pPr>
        <w:pStyle w:val="ListParagraph"/>
        <w:numPr>
          <w:ilvl w:val="0"/>
          <w:numId w:val="3"/>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Thủ trưởng là người đứng đầu </w:t>
      </w:r>
      <w:r w:rsidRPr="00E8132D">
        <w:rPr>
          <w:rFonts w:asciiTheme="majorHAnsi" w:hAnsiTheme="majorHAnsi" w:cstheme="majorHAnsi"/>
          <w:i/>
          <w:color w:val="000000" w:themeColor="text1"/>
          <w:sz w:val="28"/>
          <w:szCs w:val="28"/>
        </w:rPr>
        <w:t>(Tên đơn vị sự nghiệp công lập).</w:t>
      </w:r>
    </w:p>
    <w:p w:rsidR="009579C0" w:rsidRPr="00E8132D" w:rsidRDefault="004B30B0" w:rsidP="00E8132D">
      <w:pPr>
        <w:pStyle w:val="ListParagraph"/>
        <w:numPr>
          <w:ilvl w:val="0"/>
          <w:numId w:val="3"/>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Bộ phận kiểm toán nội bộ: Là ban, phòng hoặc một bộ phận trực thuộc phòng</w:t>
      </w:r>
      <w:r w:rsidRPr="00E8132D">
        <w:rPr>
          <w:rFonts w:asciiTheme="majorHAnsi" w:hAnsiTheme="majorHAnsi" w:cstheme="majorHAnsi"/>
          <w:color w:val="000000" w:themeColor="text1"/>
          <w:sz w:val="28"/>
          <w:szCs w:val="28"/>
          <w:lang w:val="vi-VN"/>
        </w:rPr>
        <w:t>/ban</w:t>
      </w:r>
      <w:r w:rsidRPr="00E8132D">
        <w:rPr>
          <w:rFonts w:asciiTheme="majorHAnsi" w:hAnsiTheme="majorHAnsi" w:cstheme="majorHAnsi"/>
          <w:color w:val="000000" w:themeColor="text1"/>
          <w:sz w:val="28"/>
          <w:szCs w:val="28"/>
        </w:rPr>
        <w:t xml:space="preserve"> phụ trách hoạt động kiểm toán nội bộ của </w:t>
      </w:r>
      <w:r w:rsidRPr="00E8132D">
        <w:rPr>
          <w:rFonts w:asciiTheme="majorHAnsi" w:hAnsiTheme="majorHAnsi" w:cstheme="majorHAnsi"/>
          <w:i/>
          <w:color w:val="000000" w:themeColor="text1"/>
          <w:sz w:val="28"/>
          <w:szCs w:val="28"/>
        </w:rPr>
        <w:t xml:space="preserve">(Tên đơn vị sự nghiệp công lập). </w:t>
      </w:r>
    </w:p>
    <w:p w:rsidR="009579C0" w:rsidRPr="00E8132D" w:rsidRDefault="004B30B0" w:rsidP="00E8132D">
      <w:pPr>
        <w:pStyle w:val="ListParagraph"/>
        <w:numPr>
          <w:ilvl w:val="0"/>
          <w:numId w:val="3"/>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Người làm công tác kiểm toán nội bộ: Là người thực hiện công tác kiểm toán nội bộ 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w:t>
      </w:r>
    </w:p>
    <w:p w:rsidR="009579C0" w:rsidRPr="00E8132D" w:rsidRDefault="004B30B0" w:rsidP="00E8132D">
      <w:pPr>
        <w:pStyle w:val="ListParagraph"/>
        <w:numPr>
          <w:ilvl w:val="0"/>
          <w:numId w:val="3"/>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Người phụ trách kiểm toán nội bộ: Là người được cấp có thẩm quyền theo quy định của pháp luật hoặc theo quy định 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 xml:space="preserve"> giao phụ trách công tác kiểm toán nội bộ 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w:t>
      </w:r>
    </w:p>
    <w:p w:rsidR="009579C0" w:rsidRDefault="004B30B0" w:rsidP="00E8132D">
      <w:pPr>
        <w:pStyle w:val="ListParagraph"/>
        <w:numPr>
          <w:ilvl w:val="0"/>
          <w:numId w:val="3"/>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Người có liên quan của người làm công tác kiểm toán nội bộ: Là bố đẻ, mẹ đẻ, bố nuôi, mẹ nuôi, bố chồng, mẹ chồng, bố vợ, mẹ vợ, vợ, chồng, con đẻ, con nuôi, anh ruột, chị ruột, em ruột, anh rể, em rể, chị dâu, em dâu.</w:t>
      </w:r>
    </w:p>
    <w:p w:rsidR="00633530" w:rsidRPr="00633530" w:rsidRDefault="00633530" w:rsidP="00633530">
      <w:pPr>
        <w:tabs>
          <w:tab w:val="left" w:pos="1080"/>
        </w:tabs>
        <w:spacing w:before="120" w:after="120" w:line="276" w:lineRule="auto"/>
        <w:jc w:val="both"/>
        <w:rPr>
          <w:rFonts w:asciiTheme="majorHAnsi" w:hAnsiTheme="majorHAnsi" w:cstheme="majorHAnsi"/>
          <w:color w:val="000000" w:themeColor="text1"/>
          <w:sz w:val="28"/>
          <w:szCs w:val="28"/>
        </w:rPr>
      </w:pPr>
    </w:p>
    <w:p w:rsidR="009579C0" w:rsidRPr="00E8132D" w:rsidRDefault="004B30B0" w:rsidP="00E8132D">
      <w:pPr>
        <w:spacing w:before="120" w:after="120" w:line="276" w:lineRule="auto"/>
        <w:ind w:firstLine="709"/>
        <w:jc w:val="both"/>
        <w:outlineLvl w:val="0"/>
        <w:rPr>
          <w:rFonts w:asciiTheme="majorHAnsi" w:hAnsiTheme="majorHAnsi" w:cstheme="majorHAnsi"/>
          <w:b/>
          <w:color w:val="000000" w:themeColor="text1"/>
          <w:sz w:val="28"/>
          <w:szCs w:val="28"/>
        </w:rPr>
      </w:pPr>
      <w:proofErr w:type="gramStart"/>
      <w:r w:rsidRPr="00E8132D">
        <w:rPr>
          <w:rFonts w:asciiTheme="majorHAnsi" w:hAnsiTheme="majorHAnsi" w:cstheme="majorHAnsi"/>
          <w:b/>
          <w:color w:val="000000" w:themeColor="text1"/>
          <w:sz w:val="28"/>
          <w:szCs w:val="28"/>
        </w:rPr>
        <w:lastRenderedPageBreak/>
        <w:t>Điều 4.</w:t>
      </w:r>
      <w:proofErr w:type="gramEnd"/>
      <w:r w:rsidRPr="00E8132D">
        <w:rPr>
          <w:rFonts w:asciiTheme="majorHAnsi" w:hAnsiTheme="majorHAnsi" w:cstheme="majorHAnsi"/>
          <w:b/>
          <w:color w:val="000000" w:themeColor="text1"/>
          <w:sz w:val="28"/>
          <w:szCs w:val="28"/>
        </w:rPr>
        <w:t xml:space="preserve"> Mục tiêu của kiểm toán nội bộ   </w:t>
      </w:r>
    </w:p>
    <w:p w:rsidR="009579C0" w:rsidRPr="00E8132D" w:rsidRDefault="004B30B0" w:rsidP="00F82BCD">
      <w:pPr>
        <w:spacing w:before="120" w:after="120" w:line="276" w:lineRule="auto"/>
        <w:ind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Thông qua các hoạt động kiểm tra, đánh giá và tư vấn, </w:t>
      </w:r>
      <w:r w:rsidRPr="00E8132D">
        <w:rPr>
          <w:rFonts w:asciiTheme="majorHAnsi" w:hAnsiTheme="majorHAnsi" w:cstheme="majorHAnsi"/>
          <w:color w:val="000000" w:themeColor="text1"/>
          <w:sz w:val="28"/>
          <w:szCs w:val="28"/>
          <w:lang w:val="vi-VN"/>
        </w:rPr>
        <w:t>kiểm toán nội bộ</w:t>
      </w:r>
      <w:r w:rsidRPr="00E8132D">
        <w:rPr>
          <w:rFonts w:asciiTheme="majorHAnsi" w:hAnsiTheme="majorHAnsi" w:cstheme="majorHAnsi"/>
          <w:color w:val="000000" w:themeColor="text1"/>
          <w:sz w:val="28"/>
          <w:szCs w:val="28"/>
        </w:rPr>
        <w:t xml:space="preserve"> đưa ra các đảm bảo mang tính độc lập, khách quan và các khuyến nghị về các nội dung sau đây:</w:t>
      </w:r>
    </w:p>
    <w:p w:rsidR="009579C0" w:rsidRPr="00E8132D" w:rsidRDefault="004B30B0" w:rsidP="00F82BCD">
      <w:pPr>
        <w:pStyle w:val="ListParagraph"/>
        <w:numPr>
          <w:ilvl w:val="0"/>
          <w:numId w:val="4"/>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Hệ thống kiểm soát nội bộ 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 xml:space="preserve"> đã được thiết lập và vận hành một cách phù hợp nhằm phòng ngừa, phát hiện, xử lý các rủi ro 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w:t>
      </w:r>
    </w:p>
    <w:p w:rsidR="009579C0" w:rsidRPr="00E8132D" w:rsidRDefault="004B30B0" w:rsidP="00F82BCD">
      <w:pPr>
        <w:pStyle w:val="ListParagraph"/>
        <w:numPr>
          <w:ilvl w:val="0"/>
          <w:numId w:val="4"/>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Các quy trình quản trị và quy trình quản lý rủi ro 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 xml:space="preserve"> đảm bảo tính hiệu quả và có hiệu suất cao.</w:t>
      </w:r>
    </w:p>
    <w:p w:rsidR="009579C0" w:rsidRPr="00E8132D" w:rsidRDefault="004B30B0" w:rsidP="00F82BCD">
      <w:pPr>
        <w:pStyle w:val="ListParagraph"/>
        <w:numPr>
          <w:ilvl w:val="0"/>
          <w:numId w:val="4"/>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Các mục tiêu hoạt động và các mục tiêu chiến lược, kế hoạch và nhiệm vụ công tác mà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 xml:space="preserve"> đạt được.</w:t>
      </w:r>
    </w:p>
    <w:p w:rsidR="009579C0" w:rsidRPr="00E8132D" w:rsidRDefault="004B30B0" w:rsidP="00E8132D">
      <w:pPr>
        <w:spacing w:before="120" w:after="120" w:line="276" w:lineRule="auto"/>
        <w:ind w:firstLine="709"/>
        <w:jc w:val="both"/>
        <w:outlineLvl w:val="0"/>
        <w:rPr>
          <w:rFonts w:asciiTheme="majorHAnsi" w:hAnsiTheme="majorHAnsi" w:cstheme="majorHAnsi"/>
          <w:b/>
          <w:color w:val="000000" w:themeColor="text1"/>
          <w:sz w:val="28"/>
          <w:szCs w:val="28"/>
        </w:rPr>
      </w:pPr>
      <w:r w:rsidRPr="00E8132D">
        <w:rPr>
          <w:rFonts w:asciiTheme="majorHAnsi" w:hAnsiTheme="majorHAnsi" w:cstheme="majorHAnsi"/>
          <w:b/>
          <w:color w:val="000000" w:themeColor="text1"/>
          <w:sz w:val="28"/>
          <w:szCs w:val="28"/>
        </w:rPr>
        <w:t xml:space="preserve">Điều 5. Vị trí của kiểm toán nội bộ </w:t>
      </w:r>
      <w:r w:rsidR="00371CA7">
        <w:rPr>
          <w:rFonts w:asciiTheme="majorHAnsi" w:hAnsiTheme="majorHAnsi" w:cstheme="majorHAnsi"/>
          <w:b/>
          <w:color w:val="000000" w:themeColor="text1"/>
          <w:sz w:val="28"/>
          <w:szCs w:val="28"/>
        </w:rPr>
        <w:t>trong đơn vị và mối quan hệ với các bộ phận khác</w:t>
      </w:r>
      <w:r w:rsidRPr="00E8132D">
        <w:rPr>
          <w:rFonts w:asciiTheme="majorHAnsi" w:hAnsiTheme="majorHAnsi" w:cstheme="majorHAnsi"/>
          <w:b/>
          <w:color w:val="000000" w:themeColor="text1"/>
          <w:sz w:val="28"/>
          <w:szCs w:val="28"/>
        </w:rPr>
        <w:t xml:space="preserve">  </w:t>
      </w:r>
    </w:p>
    <w:p w:rsidR="004E6B06" w:rsidRDefault="004B30B0" w:rsidP="004E6B06">
      <w:pPr>
        <w:pStyle w:val="ListParagraph"/>
        <w:numPr>
          <w:ilvl w:val="0"/>
          <w:numId w:val="5"/>
        </w:numPr>
        <w:tabs>
          <w:tab w:val="left" w:pos="1080"/>
        </w:tabs>
        <w:spacing w:before="120" w:after="120" w:line="276" w:lineRule="auto"/>
        <w:ind w:left="0" w:firstLine="709"/>
        <w:jc w:val="both"/>
        <w:rPr>
          <w:rFonts w:asciiTheme="majorHAnsi" w:hAnsiTheme="majorHAnsi" w:cstheme="majorHAnsi"/>
          <w:i/>
          <w:color w:val="000000" w:themeColor="text1"/>
          <w:sz w:val="28"/>
          <w:szCs w:val="28"/>
        </w:rPr>
      </w:pPr>
      <w:r w:rsidRPr="00E8132D">
        <w:rPr>
          <w:rFonts w:asciiTheme="majorHAnsi" w:hAnsiTheme="majorHAnsi" w:cstheme="majorHAnsi"/>
          <w:color w:val="000000" w:themeColor="text1"/>
          <w:sz w:val="28"/>
          <w:szCs w:val="28"/>
        </w:rPr>
        <w:t xml:space="preserve">Bộ phận </w:t>
      </w:r>
      <w:r w:rsidRPr="00E8132D">
        <w:rPr>
          <w:rFonts w:asciiTheme="majorHAnsi" w:hAnsiTheme="majorHAnsi" w:cstheme="majorHAnsi"/>
          <w:color w:val="000000" w:themeColor="text1"/>
          <w:sz w:val="28"/>
          <w:szCs w:val="28"/>
          <w:lang w:val="vi-VN"/>
        </w:rPr>
        <w:t>kiểm toán nội bộ</w:t>
      </w:r>
      <w:r w:rsidRPr="00E8132D">
        <w:rPr>
          <w:rFonts w:asciiTheme="majorHAnsi" w:hAnsiTheme="majorHAnsi" w:cstheme="majorHAnsi"/>
          <w:color w:val="000000" w:themeColor="text1"/>
          <w:sz w:val="28"/>
          <w:szCs w:val="28"/>
        </w:rPr>
        <w:t xml:space="preserve"> do Thủ trưởng</w:t>
      </w:r>
      <w:r w:rsidRPr="00E8132D">
        <w:rPr>
          <w:rFonts w:asciiTheme="majorHAnsi" w:hAnsiTheme="majorHAnsi" w:cstheme="majorHAnsi"/>
          <w:i/>
          <w:color w:val="000000" w:themeColor="text1"/>
          <w:sz w:val="28"/>
          <w:szCs w:val="28"/>
        </w:rPr>
        <w:t xml:space="preserve"> (Tên đơn vị sự nghiệp công lập)</w:t>
      </w:r>
      <w:r w:rsidRPr="00E8132D">
        <w:rPr>
          <w:rFonts w:asciiTheme="majorHAnsi" w:hAnsiTheme="majorHAnsi" w:cstheme="majorHAnsi"/>
          <w:color w:val="000000" w:themeColor="text1"/>
          <w:sz w:val="28"/>
          <w:szCs w:val="28"/>
        </w:rPr>
        <w:t xml:space="preserve"> ra quyết định thành lập. </w:t>
      </w:r>
      <w:r w:rsidRPr="005917ED">
        <w:rPr>
          <w:rFonts w:asciiTheme="majorHAnsi" w:hAnsiTheme="majorHAnsi" w:cstheme="majorHAnsi"/>
          <w:i/>
          <w:color w:val="000000" w:themeColor="text1"/>
          <w:sz w:val="28"/>
          <w:szCs w:val="28"/>
        </w:rPr>
        <w:t>[Thủ</w:t>
      </w:r>
      <w:r w:rsidR="00206C3D">
        <w:rPr>
          <w:rFonts w:asciiTheme="majorHAnsi" w:hAnsiTheme="majorHAnsi" w:cstheme="majorHAnsi"/>
          <w:i/>
          <w:color w:val="000000" w:themeColor="text1"/>
          <w:sz w:val="28"/>
          <w:szCs w:val="28"/>
        </w:rPr>
        <w:t xml:space="preserve"> trư</w:t>
      </w:r>
      <w:r w:rsidR="004E6B06" w:rsidRPr="004E6B06">
        <w:rPr>
          <w:rFonts w:asciiTheme="majorHAnsi" w:hAnsiTheme="majorHAnsi" w:cstheme="majorHAnsi"/>
          <w:i/>
          <w:color w:val="000000" w:themeColor="text1"/>
          <w:sz w:val="28"/>
          <w:szCs w:val="28"/>
          <w:lang w:val="vi-VN"/>
        </w:rPr>
        <w:t>ởng</w:t>
      </w:r>
      <w:r w:rsidRPr="005917ED">
        <w:rPr>
          <w:rFonts w:asciiTheme="majorHAnsi" w:hAnsiTheme="majorHAnsi" w:cstheme="majorHAnsi"/>
          <w:i/>
          <w:color w:val="000000" w:themeColor="text1"/>
          <w:sz w:val="28"/>
          <w:szCs w:val="28"/>
          <w:lang w:val="vi-VN"/>
        </w:rPr>
        <w:t xml:space="preserve"> </w:t>
      </w:r>
      <w:r w:rsidR="004E6B06" w:rsidRPr="004E6B06">
        <w:rPr>
          <w:rFonts w:asciiTheme="majorHAnsi" w:hAnsiTheme="majorHAnsi" w:cstheme="majorHAnsi"/>
          <w:i/>
          <w:color w:val="000000" w:themeColor="text1"/>
          <w:sz w:val="28"/>
          <w:szCs w:val="28"/>
          <w:lang w:val="vi-VN"/>
        </w:rPr>
        <w:t xml:space="preserve">(Tên đơn vị </w:t>
      </w:r>
      <w:r w:rsidRPr="005917ED">
        <w:rPr>
          <w:rFonts w:asciiTheme="majorHAnsi" w:hAnsiTheme="majorHAnsi" w:cstheme="majorHAnsi"/>
          <w:i/>
          <w:color w:val="000000" w:themeColor="text1"/>
          <w:sz w:val="28"/>
          <w:szCs w:val="28"/>
        </w:rPr>
        <w:t>sự</w:t>
      </w:r>
      <w:r w:rsidR="00206C3D">
        <w:rPr>
          <w:rFonts w:asciiTheme="majorHAnsi" w:hAnsiTheme="majorHAnsi" w:cstheme="majorHAnsi"/>
          <w:i/>
          <w:color w:val="000000" w:themeColor="text1"/>
          <w:sz w:val="28"/>
          <w:szCs w:val="28"/>
        </w:rPr>
        <w:t xml:space="preserve"> nghiệp công lập) quyết định thành lập bộ phận </w:t>
      </w:r>
      <w:r w:rsidR="00206C3D">
        <w:rPr>
          <w:rFonts w:asciiTheme="majorHAnsi" w:hAnsiTheme="majorHAnsi" w:cstheme="majorHAnsi"/>
          <w:i/>
          <w:color w:val="000000" w:themeColor="text1"/>
          <w:sz w:val="28"/>
          <w:szCs w:val="28"/>
          <w:lang w:val="vi-VN"/>
        </w:rPr>
        <w:t>kiểm toán nội bộ</w:t>
      </w:r>
      <w:r w:rsidR="00206C3D">
        <w:rPr>
          <w:rFonts w:asciiTheme="majorHAnsi" w:hAnsiTheme="majorHAnsi" w:cstheme="majorHAnsi"/>
          <w:i/>
          <w:color w:val="000000" w:themeColor="text1"/>
          <w:sz w:val="28"/>
          <w:szCs w:val="28"/>
        </w:rPr>
        <w:t xml:space="preserve"> dưới hình thức là một ban, phòng hoặc một bộ phậ</w:t>
      </w:r>
      <w:r w:rsidR="00A4422B">
        <w:rPr>
          <w:rFonts w:asciiTheme="majorHAnsi" w:hAnsiTheme="majorHAnsi" w:cstheme="majorHAnsi"/>
          <w:i/>
          <w:color w:val="000000" w:themeColor="text1"/>
          <w:sz w:val="28"/>
          <w:szCs w:val="28"/>
        </w:rPr>
        <w:t>n</w:t>
      </w:r>
      <w:r w:rsidR="00206C3D">
        <w:rPr>
          <w:rFonts w:asciiTheme="majorHAnsi" w:hAnsiTheme="majorHAnsi" w:cstheme="majorHAnsi"/>
          <w:i/>
          <w:color w:val="000000" w:themeColor="text1"/>
          <w:sz w:val="28"/>
          <w:szCs w:val="28"/>
        </w:rPr>
        <w:t xml:space="preserve"> thuộc phòng</w:t>
      </w:r>
      <w:r w:rsidR="00206C3D">
        <w:rPr>
          <w:rFonts w:asciiTheme="majorHAnsi" w:hAnsiTheme="majorHAnsi" w:cstheme="majorHAnsi"/>
          <w:i/>
          <w:color w:val="000000" w:themeColor="text1"/>
          <w:sz w:val="28"/>
          <w:szCs w:val="28"/>
          <w:lang w:val="vi-VN"/>
        </w:rPr>
        <w:t>/ban</w:t>
      </w:r>
      <w:r w:rsidR="00206C3D">
        <w:rPr>
          <w:rFonts w:asciiTheme="majorHAnsi" w:hAnsiTheme="majorHAnsi" w:cstheme="majorHAnsi"/>
          <w:i/>
          <w:color w:val="000000" w:themeColor="text1"/>
          <w:sz w:val="28"/>
          <w:szCs w:val="28"/>
        </w:rPr>
        <w:t xml:space="preserve"> đặt tại Văn phòng (Tên đơn vị sự nghiệ</w:t>
      </w:r>
      <w:r w:rsidR="004E6B06" w:rsidRPr="004E6B06">
        <w:rPr>
          <w:rFonts w:asciiTheme="majorHAnsi" w:hAnsiTheme="majorHAnsi" w:cstheme="majorHAnsi"/>
          <w:i/>
          <w:color w:val="000000" w:themeColor="text1"/>
          <w:sz w:val="28"/>
          <w:szCs w:val="28"/>
          <w:lang w:val="vi-VN"/>
        </w:rPr>
        <w:t>p công lập) hoặc</w:t>
      </w:r>
      <w:r w:rsidRPr="005917ED">
        <w:rPr>
          <w:rFonts w:asciiTheme="majorHAnsi" w:hAnsiTheme="majorHAnsi" w:cstheme="majorHAnsi"/>
          <w:i/>
          <w:color w:val="000000" w:themeColor="text1"/>
          <w:sz w:val="28"/>
          <w:szCs w:val="28"/>
        </w:rPr>
        <w:t xml:space="preserve"> đơn vị</w:t>
      </w:r>
      <w:r w:rsidR="00206C3D">
        <w:rPr>
          <w:rFonts w:asciiTheme="majorHAnsi" w:hAnsiTheme="majorHAnsi" w:cstheme="majorHAnsi"/>
          <w:i/>
          <w:color w:val="000000" w:themeColor="text1"/>
          <w:sz w:val="28"/>
          <w:szCs w:val="28"/>
        </w:rPr>
        <w:t xml:space="preserve"> có chức năng tương đương tuỳ theo yêu cầu quản lý.   </w:t>
      </w:r>
    </w:p>
    <w:p w:rsidR="009579C0" w:rsidRPr="005917ED" w:rsidRDefault="00206C3D" w:rsidP="00E8132D">
      <w:pPr>
        <w:tabs>
          <w:tab w:val="left" w:pos="1080"/>
        </w:tabs>
        <w:spacing w:before="120" w:after="120" w:line="276" w:lineRule="auto"/>
        <w:ind w:firstLine="709"/>
        <w:jc w:val="both"/>
        <w:rPr>
          <w:rFonts w:asciiTheme="majorHAnsi" w:hAnsiTheme="majorHAnsi" w:cstheme="majorHAnsi"/>
          <w:i/>
          <w:color w:val="000000" w:themeColor="text1"/>
          <w:sz w:val="28"/>
          <w:szCs w:val="28"/>
        </w:rPr>
      </w:pPr>
      <w:r>
        <w:rPr>
          <w:rFonts w:asciiTheme="majorHAnsi" w:hAnsiTheme="majorHAnsi" w:cstheme="majorHAnsi"/>
          <w:i/>
          <w:color w:val="000000" w:themeColor="text1"/>
          <w:sz w:val="28"/>
          <w:szCs w:val="28"/>
        </w:rPr>
        <w:t xml:space="preserve">Ví dụ: </w:t>
      </w:r>
    </w:p>
    <w:p w:rsidR="009579C0" w:rsidRPr="005917ED" w:rsidRDefault="00206C3D" w:rsidP="00E8132D">
      <w:pPr>
        <w:tabs>
          <w:tab w:val="left" w:pos="0"/>
        </w:tabs>
        <w:spacing w:before="120" w:after="120" w:line="276" w:lineRule="auto"/>
        <w:jc w:val="both"/>
        <w:rPr>
          <w:rFonts w:asciiTheme="majorHAnsi" w:hAnsiTheme="majorHAnsi" w:cstheme="majorHAnsi"/>
          <w:i/>
          <w:color w:val="000000" w:themeColor="text1"/>
          <w:sz w:val="28"/>
          <w:szCs w:val="28"/>
        </w:rPr>
      </w:pPr>
      <w:r>
        <w:rPr>
          <w:rFonts w:asciiTheme="majorHAnsi" w:hAnsiTheme="majorHAnsi" w:cstheme="majorHAnsi"/>
          <w:i/>
          <w:color w:val="000000" w:themeColor="text1"/>
          <w:sz w:val="28"/>
          <w:szCs w:val="28"/>
        </w:rPr>
        <w:tab/>
        <w:t xml:space="preserve">- </w:t>
      </w:r>
      <w:r>
        <w:rPr>
          <w:rFonts w:asciiTheme="majorHAnsi" w:hAnsiTheme="majorHAnsi" w:cstheme="majorHAnsi"/>
          <w:i/>
          <w:color w:val="000000" w:themeColor="text1"/>
          <w:sz w:val="28"/>
          <w:szCs w:val="28"/>
          <w:lang w:val="vi-VN"/>
        </w:rPr>
        <w:t>Kiểm toán nội bộ</w:t>
      </w:r>
      <w:r>
        <w:rPr>
          <w:rFonts w:asciiTheme="majorHAnsi" w:hAnsiTheme="majorHAnsi" w:cstheme="majorHAnsi"/>
          <w:i/>
          <w:color w:val="000000" w:themeColor="text1"/>
          <w:sz w:val="28"/>
          <w:szCs w:val="28"/>
        </w:rPr>
        <w:t xml:space="preserve"> của Bệnh viện (tên bệnh viện) là Phòng </w:t>
      </w:r>
      <w:r>
        <w:rPr>
          <w:rFonts w:asciiTheme="majorHAnsi" w:hAnsiTheme="majorHAnsi" w:cstheme="majorHAnsi"/>
          <w:i/>
          <w:color w:val="000000" w:themeColor="text1"/>
          <w:sz w:val="28"/>
          <w:szCs w:val="28"/>
          <w:lang w:val="vi-VN"/>
        </w:rPr>
        <w:t>kiểm toán nội bộ trực t</w:t>
      </w:r>
      <w:r w:rsidR="004B30B0" w:rsidRPr="005917ED">
        <w:rPr>
          <w:rFonts w:asciiTheme="majorHAnsi" w:hAnsiTheme="majorHAnsi" w:cstheme="majorHAnsi"/>
          <w:i/>
          <w:color w:val="000000" w:themeColor="text1"/>
          <w:sz w:val="28"/>
          <w:szCs w:val="28"/>
        </w:rPr>
        <w:t>hu</w:t>
      </w:r>
      <w:r>
        <w:rPr>
          <w:rFonts w:asciiTheme="majorHAnsi" w:hAnsiTheme="majorHAnsi" w:cstheme="majorHAnsi"/>
          <w:i/>
          <w:color w:val="000000" w:themeColor="text1"/>
          <w:sz w:val="28"/>
          <w:szCs w:val="28"/>
        </w:rPr>
        <w:t>ộc Ban Giám đốc bệnh viện], hoặc</w:t>
      </w:r>
    </w:p>
    <w:p w:rsidR="009579C0" w:rsidRDefault="00206C3D" w:rsidP="00E8132D">
      <w:pPr>
        <w:tabs>
          <w:tab w:val="left" w:pos="0"/>
        </w:tabs>
        <w:spacing w:before="120" w:after="120" w:line="276" w:lineRule="auto"/>
        <w:jc w:val="both"/>
        <w:rPr>
          <w:rFonts w:asciiTheme="majorHAnsi" w:hAnsiTheme="majorHAnsi" w:cstheme="majorHAnsi"/>
          <w:i/>
          <w:color w:val="000000" w:themeColor="text1"/>
          <w:sz w:val="28"/>
          <w:szCs w:val="28"/>
        </w:rPr>
      </w:pPr>
      <w:r>
        <w:rPr>
          <w:rFonts w:asciiTheme="majorHAnsi" w:hAnsiTheme="majorHAnsi" w:cstheme="majorHAnsi"/>
          <w:i/>
          <w:color w:val="000000" w:themeColor="text1"/>
          <w:sz w:val="28"/>
          <w:szCs w:val="28"/>
        </w:rPr>
        <w:tab/>
      </w:r>
      <w:proofErr w:type="gramStart"/>
      <w:r>
        <w:rPr>
          <w:rFonts w:asciiTheme="majorHAnsi" w:hAnsiTheme="majorHAnsi" w:cstheme="majorHAnsi"/>
          <w:i/>
          <w:color w:val="000000" w:themeColor="text1"/>
          <w:sz w:val="28"/>
          <w:szCs w:val="28"/>
        </w:rPr>
        <w:t xml:space="preserve">- </w:t>
      </w:r>
      <w:r>
        <w:rPr>
          <w:rFonts w:asciiTheme="majorHAnsi" w:hAnsiTheme="majorHAnsi" w:cstheme="majorHAnsi"/>
          <w:i/>
          <w:color w:val="000000" w:themeColor="text1"/>
          <w:sz w:val="28"/>
          <w:szCs w:val="28"/>
          <w:lang w:val="vi-VN"/>
        </w:rPr>
        <w:t>Kiểm toán nội bộ</w:t>
      </w:r>
      <w:r>
        <w:rPr>
          <w:rFonts w:asciiTheme="majorHAnsi" w:hAnsiTheme="majorHAnsi" w:cstheme="majorHAnsi"/>
          <w:i/>
          <w:color w:val="000000" w:themeColor="text1"/>
          <w:sz w:val="28"/>
          <w:szCs w:val="28"/>
        </w:rPr>
        <w:t xml:space="preserve"> của Bệnh việ</w:t>
      </w:r>
      <w:r w:rsidR="004E6B06" w:rsidRPr="004E6B06">
        <w:rPr>
          <w:rFonts w:asciiTheme="majorHAnsi" w:hAnsiTheme="majorHAnsi" w:cstheme="majorHAnsi"/>
          <w:i/>
          <w:color w:val="000000" w:themeColor="text1"/>
          <w:sz w:val="28"/>
          <w:szCs w:val="28"/>
          <w:lang w:val="vi-VN"/>
        </w:rPr>
        <w:t>n (t</w:t>
      </w:r>
      <w:r w:rsidR="004B30B0" w:rsidRPr="005917ED">
        <w:rPr>
          <w:rFonts w:asciiTheme="majorHAnsi" w:hAnsiTheme="majorHAnsi" w:cstheme="majorHAnsi"/>
          <w:i/>
          <w:color w:val="000000" w:themeColor="text1"/>
          <w:sz w:val="28"/>
          <w:szCs w:val="28"/>
        </w:rPr>
        <w:t>ên b</w:t>
      </w:r>
      <w:r>
        <w:rPr>
          <w:rFonts w:asciiTheme="majorHAnsi" w:hAnsiTheme="majorHAnsi" w:cstheme="majorHAnsi"/>
          <w:i/>
          <w:color w:val="000000" w:themeColor="text1"/>
          <w:sz w:val="28"/>
          <w:szCs w:val="28"/>
        </w:rPr>
        <w:t>ệnh viện) là bộ phậ</w:t>
      </w:r>
      <w:r w:rsidR="00A4422B">
        <w:rPr>
          <w:rFonts w:asciiTheme="majorHAnsi" w:hAnsiTheme="majorHAnsi" w:cstheme="majorHAnsi"/>
          <w:i/>
          <w:color w:val="000000" w:themeColor="text1"/>
          <w:sz w:val="28"/>
          <w:szCs w:val="28"/>
        </w:rPr>
        <w:t>n</w:t>
      </w:r>
      <w:r>
        <w:rPr>
          <w:rFonts w:asciiTheme="majorHAnsi" w:hAnsiTheme="majorHAnsi" w:cstheme="majorHAnsi"/>
          <w:i/>
          <w:color w:val="000000" w:themeColor="text1"/>
          <w:sz w:val="28"/>
          <w:szCs w:val="28"/>
        </w:rPr>
        <w:t xml:space="preserve"> thuộc Phòng Kế hoạch tổng hợp của bệnh viện].</w:t>
      </w:r>
      <w:proofErr w:type="gramEnd"/>
    </w:p>
    <w:p w:rsidR="00371CA7" w:rsidRPr="00371CA7" w:rsidRDefault="00371CA7" w:rsidP="00371CA7">
      <w:pPr>
        <w:pStyle w:val="ListParagraph"/>
        <w:spacing w:before="120" w:after="120" w:line="276" w:lineRule="auto"/>
        <w:ind w:left="0"/>
        <w:jc w:val="both"/>
        <w:rPr>
          <w:rFonts w:asciiTheme="majorHAnsi" w:hAnsiTheme="majorHAnsi" w:cstheme="majorHAnsi"/>
          <w:color w:val="000000" w:themeColor="text1"/>
          <w:sz w:val="28"/>
          <w:szCs w:val="28"/>
        </w:rPr>
      </w:pPr>
      <w:r>
        <w:rPr>
          <w:rFonts w:asciiTheme="majorHAnsi" w:hAnsiTheme="majorHAnsi" w:cstheme="majorHAnsi"/>
          <w:i/>
          <w:color w:val="000000" w:themeColor="text1"/>
          <w:sz w:val="28"/>
          <w:szCs w:val="28"/>
        </w:rPr>
        <w:tab/>
      </w:r>
      <w:r>
        <w:rPr>
          <w:rFonts w:asciiTheme="majorHAnsi" w:hAnsiTheme="majorHAnsi" w:cstheme="majorHAnsi"/>
          <w:color w:val="000000" w:themeColor="text1"/>
          <w:sz w:val="28"/>
          <w:szCs w:val="28"/>
        </w:rPr>
        <w:t xml:space="preserve">2. </w:t>
      </w:r>
      <w:r w:rsidRPr="00E8132D">
        <w:rPr>
          <w:rFonts w:asciiTheme="majorHAnsi" w:hAnsiTheme="majorHAnsi" w:cstheme="majorHAnsi"/>
          <w:color w:val="000000" w:themeColor="text1"/>
          <w:sz w:val="28"/>
          <w:szCs w:val="28"/>
        </w:rPr>
        <w:t xml:space="preserve">Thủ trưởng </w:t>
      </w:r>
      <w:r w:rsidRPr="00E8132D">
        <w:rPr>
          <w:rFonts w:asciiTheme="majorHAnsi" w:hAnsiTheme="majorHAnsi" w:cstheme="majorHAnsi"/>
          <w:i/>
          <w:color w:val="000000" w:themeColor="text1"/>
          <w:sz w:val="28"/>
          <w:szCs w:val="28"/>
        </w:rPr>
        <w:t>(Tên đơn vị sự nghiệp công lập)</w:t>
      </w:r>
      <w:r w:rsidRPr="000C17C7">
        <w:rPr>
          <w:rFonts w:ascii="Times New Roman" w:hAnsi="Times New Roman"/>
          <w:color w:val="000000"/>
          <w:sz w:val="28"/>
          <w:szCs w:val="28"/>
        </w:rPr>
        <w:t xml:space="preserve"> căn cứ vào cơ cấu tổ chức, hoạt động của đơn vị để xác định mối quan hệ giữa bộ phận kiểm toán nội bộ với các bộ phận khác</w:t>
      </w:r>
      <w:r>
        <w:rPr>
          <w:rFonts w:ascii="Times New Roman" w:hAnsi="Times New Roman"/>
          <w:color w:val="000000"/>
          <w:sz w:val="28"/>
          <w:szCs w:val="28"/>
        </w:rPr>
        <w:t>,</w:t>
      </w:r>
      <w:r w:rsidRPr="000C17C7">
        <w:rPr>
          <w:rFonts w:ascii="Times New Roman" w:hAnsi="Times New Roman"/>
          <w:color w:val="000000"/>
          <w:sz w:val="28"/>
          <w:szCs w:val="28"/>
        </w:rPr>
        <w:t xml:space="preserve"> đảm bảo tính độc lập, khách quan </w:t>
      </w:r>
      <w:r>
        <w:rPr>
          <w:rFonts w:ascii="Times New Roman" w:hAnsi="Times New Roman"/>
          <w:color w:val="000000"/>
          <w:sz w:val="28"/>
          <w:szCs w:val="28"/>
        </w:rPr>
        <w:t xml:space="preserve">của </w:t>
      </w:r>
      <w:r w:rsidRPr="000C17C7">
        <w:rPr>
          <w:rFonts w:ascii="Times New Roman" w:hAnsi="Times New Roman"/>
          <w:color w:val="000000"/>
          <w:sz w:val="28"/>
          <w:szCs w:val="28"/>
        </w:rPr>
        <w:t>bộ phận kiểm toán nội bộ.</w:t>
      </w:r>
    </w:p>
    <w:p w:rsidR="009579C0" w:rsidRPr="00371CA7" w:rsidRDefault="00E97CBC" w:rsidP="00CD07C6">
      <w:pPr>
        <w:spacing w:before="120" w:after="120"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t>3</w:t>
      </w:r>
      <w:r w:rsidR="00CD07C6">
        <w:rPr>
          <w:rFonts w:asciiTheme="majorHAnsi" w:hAnsiTheme="majorHAnsi" w:cstheme="majorHAnsi"/>
          <w:color w:val="000000" w:themeColor="text1"/>
          <w:sz w:val="28"/>
          <w:szCs w:val="28"/>
        </w:rPr>
        <w:t xml:space="preserve">. </w:t>
      </w:r>
      <w:r w:rsidR="004B30B0" w:rsidRPr="00371CA7">
        <w:rPr>
          <w:rFonts w:asciiTheme="majorHAnsi" w:hAnsiTheme="majorHAnsi" w:cstheme="majorHAnsi"/>
          <w:color w:val="000000" w:themeColor="text1"/>
          <w:sz w:val="28"/>
          <w:szCs w:val="28"/>
        </w:rPr>
        <w:t xml:space="preserve">Thủ trưởng </w:t>
      </w:r>
      <w:r w:rsidR="004B30B0" w:rsidRPr="00371CA7">
        <w:rPr>
          <w:rFonts w:asciiTheme="majorHAnsi" w:hAnsiTheme="majorHAnsi" w:cstheme="majorHAnsi"/>
          <w:i/>
          <w:color w:val="000000" w:themeColor="text1"/>
          <w:sz w:val="28"/>
          <w:szCs w:val="28"/>
        </w:rPr>
        <w:t>(Tên đơn vị sự nghiệp công lập)</w:t>
      </w:r>
      <w:r w:rsidR="004B30B0" w:rsidRPr="00371CA7">
        <w:rPr>
          <w:rFonts w:asciiTheme="majorHAnsi" w:hAnsiTheme="majorHAnsi" w:cstheme="majorHAnsi"/>
          <w:color w:val="000000" w:themeColor="text1"/>
          <w:sz w:val="28"/>
          <w:szCs w:val="28"/>
        </w:rPr>
        <w:t xml:space="preserve"> quản lý </w:t>
      </w:r>
      <w:r w:rsidR="00694971">
        <w:rPr>
          <w:rFonts w:asciiTheme="majorHAnsi" w:hAnsiTheme="majorHAnsi" w:cstheme="majorHAnsi"/>
          <w:color w:val="000000" w:themeColor="text1"/>
          <w:sz w:val="28"/>
          <w:szCs w:val="28"/>
        </w:rPr>
        <w:t xml:space="preserve">trực tiếp về </w:t>
      </w:r>
      <w:r w:rsidR="004B30B0" w:rsidRPr="00371CA7">
        <w:rPr>
          <w:rFonts w:asciiTheme="majorHAnsi" w:hAnsiTheme="majorHAnsi" w:cstheme="majorHAnsi"/>
          <w:color w:val="000000" w:themeColor="text1"/>
          <w:sz w:val="28"/>
          <w:szCs w:val="28"/>
        </w:rPr>
        <w:t xml:space="preserve">chuyên môn của bộ phận </w:t>
      </w:r>
      <w:r w:rsidR="004B30B0" w:rsidRPr="00371CA7">
        <w:rPr>
          <w:rFonts w:asciiTheme="majorHAnsi" w:hAnsiTheme="majorHAnsi" w:cstheme="majorHAnsi"/>
          <w:color w:val="000000" w:themeColor="text1"/>
          <w:sz w:val="28"/>
          <w:szCs w:val="28"/>
          <w:lang w:val="vi-VN"/>
        </w:rPr>
        <w:t>kiểm toán nội bộ</w:t>
      </w:r>
      <w:r w:rsidR="00CD07C6">
        <w:rPr>
          <w:rFonts w:asciiTheme="majorHAnsi" w:hAnsiTheme="majorHAnsi" w:cstheme="majorHAnsi"/>
          <w:color w:val="000000" w:themeColor="text1"/>
          <w:sz w:val="28"/>
          <w:szCs w:val="28"/>
        </w:rPr>
        <w:t>,</w:t>
      </w:r>
      <w:r w:rsidR="004B30B0" w:rsidRPr="00371CA7">
        <w:rPr>
          <w:rFonts w:asciiTheme="majorHAnsi" w:hAnsiTheme="majorHAnsi" w:cstheme="majorHAnsi"/>
          <w:color w:val="000000" w:themeColor="text1"/>
          <w:sz w:val="28"/>
          <w:szCs w:val="28"/>
        </w:rPr>
        <w:t xml:space="preserve"> bao gồm:</w:t>
      </w:r>
    </w:p>
    <w:p w:rsidR="004E6B06" w:rsidRDefault="004B30B0" w:rsidP="0085763D">
      <w:pPr>
        <w:spacing w:before="120" w:after="120" w:line="276" w:lineRule="auto"/>
        <w:ind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 Ban hành và phê duyệt Quy chế kiểm toán nội bộ.</w:t>
      </w:r>
    </w:p>
    <w:p w:rsidR="004E6B06" w:rsidRDefault="004B30B0" w:rsidP="0085763D">
      <w:pPr>
        <w:spacing w:before="120" w:after="120" w:line="276" w:lineRule="auto"/>
        <w:ind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b) Phê duyệt kế hoạch kiểm toán nội bộ dựa trên rủi ro.</w:t>
      </w:r>
    </w:p>
    <w:p w:rsidR="004E6B06" w:rsidRDefault="004B30B0" w:rsidP="0085763D">
      <w:pPr>
        <w:spacing w:before="120" w:after="120" w:line="276" w:lineRule="auto"/>
        <w:ind w:firstLine="709"/>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c) Phê duyệt ngân sách kiểm toán nội bộ và kế hoạch nguồn lực.</w:t>
      </w:r>
    </w:p>
    <w:p w:rsidR="004E6B06" w:rsidRDefault="004B30B0" w:rsidP="004E6B06">
      <w:pPr>
        <w:spacing w:before="120" w:after="120" w:line="276" w:lineRule="auto"/>
        <w:ind w:firstLine="706"/>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lastRenderedPageBreak/>
        <w:t xml:space="preserve">d) Nhận thông tin báo cáo từ người phụ trách </w:t>
      </w:r>
      <w:r w:rsidRPr="00E8132D">
        <w:rPr>
          <w:rFonts w:asciiTheme="majorHAnsi" w:hAnsiTheme="majorHAnsi" w:cstheme="majorHAnsi"/>
          <w:color w:val="000000" w:themeColor="text1"/>
          <w:sz w:val="28"/>
          <w:szCs w:val="28"/>
          <w:lang w:val="vi-VN"/>
        </w:rPr>
        <w:t>kiểm toán nội bộ</w:t>
      </w:r>
      <w:r w:rsidRPr="00E8132D">
        <w:rPr>
          <w:rFonts w:asciiTheme="majorHAnsi" w:hAnsiTheme="majorHAnsi" w:cstheme="majorHAnsi"/>
          <w:color w:val="000000" w:themeColor="text1"/>
          <w:sz w:val="28"/>
          <w:szCs w:val="28"/>
        </w:rPr>
        <w:t xml:space="preserve"> về kết quả hoạt động của bộ phận kiểm toán nội bộ liên quan đến kế hoạch của bộ phận và các vấn đề khác.</w:t>
      </w:r>
    </w:p>
    <w:p w:rsidR="004E6B06" w:rsidRDefault="004B30B0" w:rsidP="004E6B06">
      <w:pPr>
        <w:spacing w:before="120" w:after="120" w:line="276" w:lineRule="auto"/>
        <w:ind w:firstLine="706"/>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đ) Phê chuẩn các quyết định liên quan đến việc bổ nhiệm và miễn nhiệm người phụ trách </w:t>
      </w:r>
      <w:r w:rsidRPr="00E8132D">
        <w:rPr>
          <w:rFonts w:asciiTheme="majorHAnsi" w:hAnsiTheme="majorHAnsi" w:cstheme="majorHAnsi"/>
          <w:color w:val="000000" w:themeColor="text1"/>
          <w:sz w:val="28"/>
          <w:szCs w:val="28"/>
          <w:lang w:val="vi-VN"/>
        </w:rPr>
        <w:t>kiểm toán nội bộ</w:t>
      </w:r>
      <w:r w:rsidRPr="00E8132D">
        <w:rPr>
          <w:rFonts w:asciiTheme="majorHAnsi" w:hAnsiTheme="majorHAnsi" w:cstheme="majorHAnsi"/>
          <w:color w:val="000000" w:themeColor="text1"/>
          <w:sz w:val="28"/>
          <w:szCs w:val="28"/>
        </w:rPr>
        <w:t>.</w:t>
      </w:r>
    </w:p>
    <w:p w:rsidR="004E6B06" w:rsidRDefault="005917ED" w:rsidP="004E6B06">
      <w:pPr>
        <w:spacing w:before="120" w:after="120" w:line="276" w:lineRule="auto"/>
        <w:ind w:firstLine="706"/>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e</w:t>
      </w:r>
      <w:r w:rsidR="004B30B0" w:rsidRPr="00E8132D">
        <w:rPr>
          <w:rFonts w:asciiTheme="majorHAnsi" w:hAnsiTheme="majorHAnsi" w:cstheme="majorHAnsi"/>
          <w:color w:val="000000" w:themeColor="text1"/>
          <w:sz w:val="28"/>
          <w:szCs w:val="28"/>
        </w:rPr>
        <w:t xml:space="preserve">) Đánh giá và xác định </w:t>
      </w:r>
      <w:r w:rsidR="004B30B0" w:rsidRPr="00E8132D">
        <w:rPr>
          <w:rFonts w:asciiTheme="majorHAnsi" w:hAnsiTheme="majorHAnsi" w:cstheme="majorHAnsi"/>
          <w:color w:val="000000" w:themeColor="text1"/>
          <w:sz w:val="28"/>
          <w:szCs w:val="28"/>
          <w:lang w:val="vi-VN"/>
        </w:rPr>
        <w:t xml:space="preserve">xem </w:t>
      </w:r>
      <w:r w:rsidR="004B30B0" w:rsidRPr="00E8132D">
        <w:rPr>
          <w:rFonts w:asciiTheme="majorHAnsi" w:hAnsiTheme="majorHAnsi" w:cstheme="majorHAnsi"/>
          <w:color w:val="000000" w:themeColor="text1"/>
          <w:sz w:val="28"/>
          <w:szCs w:val="28"/>
        </w:rPr>
        <w:t xml:space="preserve">có giới hạn nguồn lực hoặc phạm </w:t>
      </w:r>
      <w:proofErr w:type="gramStart"/>
      <w:r w:rsidR="004B30B0" w:rsidRPr="00E8132D">
        <w:rPr>
          <w:rFonts w:asciiTheme="majorHAnsi" w:hAnsiTheme="majorHAnsi" w:cstheme="majorHAnsi"/>
          <w:color w:val="000000" w:themeColor="text1"/>
          <w:sz w:val="28"/>
          <w:szCs w:val="28"/>
        </w:rPr>
        <w:t>vi</w:t>
      </w:r>
      <w:proofErr w:type="gramEnd"/>
      <w:r w:rsidR="004B30B0" w:rsidRPr="00E8132D">
        <w:rPr>
          <w:rFonts w:asciiTheme="majorHAnsi" w:hAnsiTheme="majorHAnsi" w:cstheme="majorHAnsi"/>
          <w:color w:val="000000" w:themeColor="text1"/>
          <w:sz w:val="28"/>
          <w:szCs w:val="28"/>
        </w:rPr>
        <w:t xml:space="preserve"> </w:t>
      </w:r>
      <w:r w:rsidR="004B30B0" w:rsidRPr="00E8132D">
        <w:rPr>
          <w:rFonts w:asciiTheme="majorHAnsi" w:hAnsiTheme="majorHAnsi" w:cstheme="majorHAnsi"/>
          <w:color w:val="000000" w:themeColor="text1"/>
          <w:sz w:val="28"/>
          <w:szCs w:val="28"/>
          <w:lang w:val="vi-VN"/>
        </w:rPr>
        <w:t>kiểm toán nội bộ</w:t>
      </w:r>
      <w:r w:rsidR="004B30B0" w:rsidRPr="00E8132D">
        <w:rPr>
          <w:rFonts w:asciiTheme="majorHAnsi" w:hAnsiTheme="majorHAnsi" w:cstheme="majorHAnsi"/>
          <w:color w:val="000000" w:themeColor="text1"/>
          <w:sz w:val="28"/>
          <w:szCs w:val="28"/>
        </w:rPr>
        <w:t xml:space="preserve"> không phù hợp</w:t>
      </w:r>
      <w:r w:rsidR="004B30B0" w:rsidRPr="00E8132D">
        <w:rPr>
          <w:rFonts w:asciiTheme="majorHAnsi" w:hAnsiTheme="majorHAnsi" w:cstheme="majorHAnsi"/>
          <w:color w:val="000000" w:themeColor="text1"/>
          <w:sz w:val="28"/>
          <w:szCs w:val="28"/>
          <w:lang w:val="vi-VN"/>
        </w:rPr>
        <w:t xml:space="preserve"> </w:t>
      </w:r>
      <w:r w:rsidR="00383341">
        <w:rPr>
          <w:rFonts w:asciiTheme="majorHAnsi" w:hAnsiTheme="majorHAnsi" w:cstheme="majorHAnsi"/>
          <w:color w:val="000000" w:themeColor="text1"/>
          <w:sz w:val="28"/>
          <w:szCs w:val="28"/>
        </w:rPr>
        <w:t>làm ảnh hưởng đến hiệu quả hoạt động hay không</w:t>
      </w:r>
      <w:r w:rsidR="004B30B0" w:rsidRPr="00E8132D">
        <w:rPr>
          <w:rFonts w:asciiTheme="majorHAnsi" w:hAnsiTheme="majorHAnsi" w:cstheme="majorHAnsi"/>
          <w:color w:val="000000" w:themeColor="text1"/>
          <w:sz w:val="28"/>
          <w:szCs w:val="28"/>
        </w:rPr>
        <w:t>.</w:t>
      </w:r>
    </w:p>
    <w:p w:rsidR="00E97CBC" w:rsidRDefault="00E97CBC" w:rsidP="00E97CBC">
      <w:pPr>
        <w:spacing w:before="120" w:after="120" w:line="276" w:lineRule="auto"/>
        <w:ind w:firstLine="709"/>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4. </w:t>
      </w:r>
      <w:r w:rsidRPr="00371CA7">
        <w:rPr>
          <w:rFonts w:asciiTheme="majorHAnsi" w:hAnsiTheme="majorHAnsi" w:cstheme="majorHAnsi"/>
          <w:color w:val="000000" w:themeColor="text1"/>
          <w:sz w:val="28"/>
          <w:szCs w:val="28"/>
        </w:rPr>
        <w:t xml:space="preserve">Người phụ trách </w:t>
      </w:r>
      <w:r w:rsidRPr="00371CA7">
        <w:rPr>
          <w:rFonts w:asciiTheme="majorHAnsi" w:hAnsiTheme="majorHAnsi" w:cstheme="majorHAnsi"/>
          <w:color w:val="000000" w:themeColor="text1"/>
          <w:sz w:val="28"/>
          <w:szCs w:val="28"/>
          <w:lang w:val="vi-VN"/>
        </w:rPr>
        <w:t>kiểm toán nội bộ</w:t>
      </w:r>
      <w:r w:rsidRPr="00371CA7">
        <w:rPr>
          <w:rFonts w:asciiTheme="majorHAnsi" w:hAnsiTheme="majorHAnsi" w:cstheme="majorHAnsi"/>
          <w:color w:val="000000" w:themeColor="text1"/>
          <w:sz w:val="28"/>
          <w:szCs w:val="28"/>
        </w:rPr>
        <w:t xml:space="preserve"> phải b</w:t>
      </w:r>
      <w:r>
        <w:rPr>
          <w:rFonts w:asciiTheme="majorHAnsi" w:hAnsiTheme="majorHAnsi" w:cstheme="majorHAnsi"/>
          <w:color w:val="000000" w:themeColor="text1"/>
          <w:sz w:val="28"/>
          <w:szCs w:val="28"/>
        </w:rPr>
        <w:t>áo cáo</w:t>
      </w:r>
      <w:r w:rsidRPr="00371CA7">
        <w:rPr>
          <w:rFonts w:asciiTheme="majorHAnsi" w:hAnsiTheme="majorHAnsi" w:cstheme="majorHAnsi"/>
          <w:color w:val="000000" w:themeColor="text1"/>
          <w:sz w:val="28"/>
          <w:szCs w:val="28"/>
        </w:rPr>
        <w:t xml:space="preserve"> cho Thủ trưởng </w:t>
      </w:r>
      <w:r w:rsidRPr="00371CA7">
        <w:rPr>
          <w:rFonts w:asciiTheme="majorHAnsi" w:hAnsiTheme="majorHAnsi" w:cstheme="majorHAnsi"/>
          <w:i/>
          <w:color w:val="000000" w:themeColor="text1"/>
          <w:sz w:val="28"/>
          <w:szCs w:val="28"/>
        </w:rPr>
        <w:t>(Tên đơn vị sự nghiệp công lập)</w:t>
      </w:r>
      <w:r>
        <w:rPr>
          <w:rFonts w:asciiTheme="majorHAnsi" w:hAnsiTheme="majorHAnsi" w:cstheme="majorHAnsi"/>
          <w:i/>
          <w:color w:val="000000" w:themeColor="text1"/>
          <w:sz w:val="28"/>
          <w:szCs w:val="28"/>
        </w:rPr>
        <w:t xml:space="preserve"> </w:t>
      </w:r>
      <w:r w:rsidRPr="00E97CBC">
        <w:rPr>
          <w:rFonts w:asciiTheme="majorHAnsi" w:hAnsiTheme="majorHAnsi" w:cstheme="majorHAnsi"/>
          <w:color w:val="000000" w:themeColor="text1"/>
          <w:sz w:val="28"/>
          <w:szCs w:val="28"/>
        </w:rPr>
        <w:t>các nội dung bao gồm:</w:t>
      </w:r>
      <w:r w:rsidRPr="00371CA7">
        <w:rPr>
          <w:rFonts w:asciiTheme="majorHAnsi" w:hAnsiTheme="majorHAnsi" w:cstheme="majorHAnsi"/>
          <w:color w:val="000000" w:themeColor="text1"/>
          <w:sz w:val="28"/>
          <w:szCs w:val="28"/>
        </w:rPr>
        <w:t xml:space="preserve"> </w:t>
      </w:r>
    </w:p>
    <w:p w:rsidR="009579C0" w:rsidRPr="00CD07C6" w:rsidRDefault="00CD07C6" w:rsidP="00CD07C6">
      <w:pPr>
        <w:spacing w:before="120" w:after="120"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r>
      <w:r w:rsidR="00E97CBC">
        <w:rPr>
          <w:rFonts w:asciiTheme="majorHAnsi" w:hAnsiTheme="majorHAnsi" w:cstheme="majorHAnsi"/>
          <w:color w:val="000000" w:themeColor="text1"/>
          <w:sz w:val="28"/>
          <w:szCs w:val="28"/>
        </w:rPr>
        <w:t>a) Báo cáo trực tiếp về chuyên môn khi thích hợp.</w:t>
      </w:r>
    </w:p>
    <w:p w:rsidR="009579C0" w:rsidRPr="00CD07C6" w:rsidRDefault="00CD07C6" w:rsidP="00CD07C6">
      <w:pPr>
        <w:spacing w:before="120" w:after="120"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r>
      <w:r w:rsidR="00E97CBC">
        <w:rPr>
          <w:rFonts w:asciiTheme="majorHAnsi" w:hAnsiTheme="majorHAnsi" w:cstheme="majorHAnsi"/>
          <w:color w:val="000000" w:themeColor="text1"/>
          <w:sz w:val="28"/>
          <w:szCs w:val="28"/>
        </w:rPr>
        <w:t>b) Báo cáo định kỳ</w:t>
      </w:r>
      <w:r w:rsidR="004B30B0" w:rsidRPr="00CD07C6">
        <w:rPr>
          <w:rFonts w:asciiTheme="majorHAnsi" w:hAnsiTheme="majorHAnsi" w:cstheme="majorHAnsi"/>
          <w:color w:val="000000" w:themeColor="text1"/>
          <w:sz w:val="28"/>
          <w:szCs w:val="28"/>
        </w:rPr>
        <w:t xml:space="preserve"> về mục đích, quyền hạn và trách nhiệm, cũng như hiệu suất của bộ phận </w:t>
      </w:r>
      <w:r w:rsidR="004B30B0" w:rsidRPr="00CD07C6">
        <w:rPr>
          <w:rFonts w:asciiTheme="majorHAnsi" w:hAnsiTheme="majorHAnsi" w:cstheme="majorHAnsi"/>
          <w:color w:val="000000" w:themeColor="text1"/>
          <w:sz w:val="28"/>
          <w:szCs w:val="28"/>
          <w:lang w:val="vi-VN"/>
        </w:rPr>
        <w:t>kiểm toán nội bộ</w:t>
      </w:r>
      <w:r w:rsidR="004B30B0" w:rsidRPr="00CD07C6">
        <w:rPr>
          <w:rFonts w:asciiTheme="majorHAnsi" w:hAnsiTheme="majorHAnsi" w:cstheme="majorHAnsi"/>
          <w:color w:val="000000" w:themeColor="text1"/>
          <w:sz w:val="28"/>
          <w:szCs w:val="28"/>
        </w:rPr>
        <w:t xml:space="preserve"> liên quan đến kế hoạch của bộ phận</w:t>
      </w:r>
      <w:r w:rsidR="004B30B0" w:rsidRPr="00CD07C6">
        <w:rPr>
          <w:rFonts w:asciiTheme="majorHAnsi" w:hAnsiTheme="majorHAnsi" w:cstheme="majorHAnsi"/>
          <w:color w:val="000000" w:themeColor="text1"/>
          <w:sz w:val="28"/>
          <w:szCs w:val="28"/>
          <w:lang w:val="vi-VN"/>
        </w:rPr>
        <w:t xml:space="preserve"> kiểm toán nội bộ</w:t>
      </w:r>
      <w:r w:rsidR="004B30B0" w:rsidRPr="00CD07C6">
        <w:rPr>
          <w:rFonts w:asciiTheme="majorHAnsi" w:hAnsiTheme="majorHAnsi" w:cstheme="majorHAnsi"/>
          <w:color w:val="000000" w:themeColor="text1"/>
          <w:sz w:val="28"/>
          <w:szCs w:val="28"/>
        </w:rPr>
        <w:t xml:space="preserve">. </w:t>
      </w:r>
      <w:proofErr w:type="gramStart"/>
      <w:r w:rsidR="00535872">
        <w:rPr>
          <w:rFonts w:asciiTheme="majorHAnsi" w:hAnsiTheme="majorHAnsi" w:cstheme="majorHAnsi"/>
          <w:color w:val="000000" w:themeColor="text1"/>
          <w:sz w:val="28"/>
          <w:szCs w:val="28"/>
        </w:rPr>
        <w:t>Báo cáo cũng</w:t>
      </w:r>
      <w:r w:rsidR="004B30B0" w:rsidRPr="00CD07C6">
        <w:rPr>
          <w:rFonts w:asciiTheme="majorHAnsi" w:hAnsiTheme="majorHAnsi" w:cstheme="majorHAnsi"/>
          <w:color w:val="000000" w:themeColor="text1"/>
          <w:sz w:val="28"/>
          <w:szCs w:val="28"/>
        </w:rPr>
        <w:t xml:space="preserve"> bao gồm các vấn đề </w:t>
      </w:r>
      <w:r w:rsidR="004B30B0" w:rsidRPr="00CD07C6">
        <w:rPr>
          <w:rFonts w:asciiTheme="majorHAnsi" w:hAnsiTheme="majorHAnsi" w:cstheme="majorHAnsi"/>
          <w:color w:val="000000" w:themeColor="text1"/>
          <w:sz w:val="28"/>
          <w:szCs w:val="28"/>
          <w:lang w:val="vi-VN"/>
        </w:rPr>
        <w:t xml:space="preserve">về </w:t>
      </w:r>
      <w:r w:rsidR="004B30B0" w:rsidRPr="00CD07C6">
        <w:rPr>
          <w:rFonts w:asciiTheme="majorHAnsi" w:hAnsiTheme="majorHAnsi" w:cstheme="majorHAnsi"/>
          <w:color w:val="000000" w:themeColor="text1"/>
          <w:sz w:val="28"/>
          <w:szCs w:val="28"/>
        </w:rPr>
        <w:t xml:space="preserve">rủi ro và kiểm soát đáng kể, rủi ro gian lận, vấn đề quản trị và các vấn đề khác cần thiết hoặc yêu cầu của Thủ trưởng </w:t>
      </w:r>
      <w:r w:rsidR="004B30B0" w:rsidRPr="00CD07C6">
        <w:rPr>
          <w:rFonts w:asciiTheme="majorHAnsi" w:hAnsiTheme="majorHAnsi" w:cstheme="majorHAnsi"/>
          <w:i/>
          <w:color w:val="000000" w:themeColor="text1"/>
          <w:sz w:val="28"/>
          <w:szCs w:val="28"/>
        </w:rPr>
        <w:t>(Tên đơn vị sự nghiệp công lập</w:t>
      </w:r>
      <w:r w:rsidR="00E97CBC">
        <w:rPr>
          <w:rFonts w:asciiTheme="majorHAnsi" w:hAnsiTheme="majorHAnsi" w:cstheme="majorHAnsi"/>
          <w:i/>
          <w:color w:val="000000" w:themeColor="text1"/>
          <w:sz w:val="28"/>
          <w:szCs w:val="28"/>
        </w:rPr>
        <w:t>).</w:t>
      </w:r>
      <w:proofErr w:type="gramEnd"/>
    </w:p>
    <w:p w:rsidR="009579C0" w:rsidRPr="00E8132D" w:rsidRDefault="004B30B0" w:rsidP="00E8132D">
      <w:pPr>
        <w:spacing w:before="120" w:after="120" w:line="276" w:lineRule="auto"/>
        <w:ind w:firstLine="709"/>
        <w:jc w:val="both"/>
        <w:outlineLvl w:val="0"/>
        <w:rPr>
          <w:rFonts w:asciiTheme="majorHAnsi" w:hAnsiTheme="majorHAnsi" w:cstheme="majorHAnsi"/>
          <w:color w:val="000000" w:themeColor="text1"/>
          <w:sz w:val="28"/>
          <w:szCs w:val="28"/>
          <w:lang w:val="vi-VN"/>
        </w:rPr>
      </w:pPr>
      <w:r w:rsidRPr="00E8132D">
        <w:rPr>
          <w:rFonts w:asciiTheme="majorHAnsi" w:hAnsiTheme="majorHAnsi" w:cstheme="majorHAnsi"/>
          <w:b/>
          <w:color w:val="000000" w:themeColor="text1"/>
          <w:sz w:val="28"/>
          <w:szCs w:val="28"/>
          <w:lang w:val="vi-VN"/>
        </w:rPr>
        <w:t xml:space="preserve">Điều 6. Phạm vi </w:t>
      </w:r>
      <w:r w:rsidRPr="00E8132D">
        <w:rPr>
          <w:rFonts w:asciiTheme="majorHAnsi" w:hAnsiTheme="majorHAnsi" w:cstheme="majorHAnsi"/>
          <w:b/>
          <w:color w:val="000000" w:themeColor="text1"/>
          <w:sz w:val="28"/>
          <w:szCs w:val="28"/>
        </w:rPr>
        <w:t xml:space="preserve">hoạt động </w:t>
      </w:r>
      <w:r w:rsidRPr="00E8132D">
        <w:rPr>
          <w:rFonts w:asciiTheme="majorHAnsi" w:hAnsiTheme="majorHAnsi" w:cstheme="majorHAnsi"/>
          <w:b/>
          <w:color w:val="000000" w:themeColor="text1"/>
          <w:sz w:val="28"/>
          <w:szCs w:val="28"/>
          <w:lang w:val="vi-VN"/>
        </w:rPr>
        <w:t>của kiểm toán nội bộ</w:t>
      </w:r>
    </w:p>
    <w:p w:rsidR="009579C0" w:rsidRPr="00E8132D" w:rsidRDefault="0014163E" w:rsidP="00E8132D">
      <w:pPr>
        <w:pStyle w:val="ListParagraph"/>
        <w:tabs>
          <w:tab w:val="left" w:pos="709"/>
        </w:tabs>
        <w:spacing w:before="120" w:after="120" w:line="276" w:lineRule="auto"/>
        <w:ind w:left="0"/>
        <w:jc w:val="both"/>
        <w:rPr>
          <w:rFonts w:asciiTheme="majorHAnsi" w:hAnsiTheme="majorHAnsi" w:cstheme="majorHAnsi"/>
          <w:color w:val="000000" w:themeColor="text1"/>
          <w:sz w:val="28"/>
          <w:szCs w:val="28"/>
          <w:lang w:val="vi-VN"/>
        </w:rPr>
      </w:pPr>
      <w:r w:rsidRPr="00E8132D">
        <w:rPr>
          <w:rFonts w:asciiTheme="majorHAnsi" w:hAnsiTheme="majorHAnsi" w:cstheme="majorHAnsi"/>
          <w:color w:val="000000" w:themeColor="text1"/>
          <w:sz w:val="28"/>
          <w:szCs w:val="28"/>
        </w:rPr>
        <w:tab/>
      </w:r>
      <w:r w:rsidR="00945964">
        <w:rPr>
          <w:rFonts w:asciiTheme="majorHAnsi" w:hAnsiTheme="majorHAnsi" w:cstheme="majorHAnsi"/>
          <w:color w:val="000000" w:themeColor="text1"/>
          <w:sz w:val="28"/>
          <w:szCs w:val="28"/>
        </w:rPr>
        <w:t>Kiểm toán nội bộ là việc kiểm tra, đánh giá, giám sát tính đầy đủ, thích hợp và tính hữu hiệu của kiểm soát nội bộ.</w:t>
      </w:r>
    </w:p>
    <w:p w:rsidR="003218B2" w:rsidRDefault="003218B2" w:rsidP="003218B2">
      <w:pPr>
        <w:spacing w:before="120" w:after="120" w:line="276" w:lineRule="auto"/>
        <w:ind w:firstLine="709"/>
        <w:jc w:val="both"/>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Điều 7. Chuẩn mực kiểm toán nội bộ và các nguyên tắc đạo đức nghề nghiệp kiểm toán nội bộ (bao gồm các yêu cầu về tính độc lập, khách quan, các nguyên tắc cơ bản của kiểm toán nội bộ)</w:t>
      </w:r>
    </w:p>
    <w:p w:rsidR="004368AD" w:rsidRDefault="004E6B06">
      <w:pPr>
        <w:spacing w:before="120" w:after="120" w:line="276" w:lineRule="auto"/>
        <w:ind w:firstLine="709"/>
        <w:jc w:val="both"/>
        <w:outlineLvl w:val="0"/>
        <w:rPr>
          <w:rFonts w:asciiTheme="majorHAnsi" w:hAnsiTheme="majorHAnsi" w:cstheme="majorHAnsi"/>
          <w:color w:val="000000" w:themeColor="text1"/>
          <w:sz w:val="28"/>
          <w:szCs w:val="28"/>
        </w:rPr>
      </w:pPr>
      <w:r w:rsidRPr="004E6B06">
        <w:rPr>
          <w:rFonts w:asciiTheme="majorHAnsi" w:hAnsiTheme="majorHAnsi" w:cstheme="majorHAnsi"/>
          <w:color w:val="000000" w:themeColor="text1"/>
          <w:sz w:val="28"/>
          <w:szCs w:val="28"/>
        </w:rPr>
        <w:t xml:space="preserve">1. </w:t>
      </w:r>
      <w:r>
        <w:rPr>
          <w:rFonts w:asciiTheme="majorHAnsi" w:hAnsiTheme="majorHAnsi" w:cstheme="majorHAnsi"/>
          <w:color w:val="000000" w:themeColor="text1"/>
          <w:sz w:val="28"/>
          <w:szCs w:val="28"/>
        </w:rPr>
        <w:t xml:space="preserve">Bộ phận kiểm toán nội bộ phải tuân thủ các quy định về </w:t>
      </w:r>
      <w:r>
        <w:rPr>
          <w:rFonts w:asciiTheme="majorHAnsi" w:hAnsiTheme="majorHAnsi" w:cstheme="majorHAnsi"/>
          <w:color w:val="000000" w:themeColor="text1"/>
          <w:sz w:val="28"/>
          <w:szCs w:val="28"/>
          <w:lang w:val="vi-VN"/>
        </w:rPr>
        <w:t>kiểm toán nội bộ</w:t>
      </w:r>
      <w:r>
        <w:rPr>
          <w:rFonts w:asciiTheme="majorHAnsi" w:hAnsiTheme="majorHAnsi" w:cstheme="majorHAnsi"/>
          <w:color w:val="000000" w:themeColor="text1"/>
          <w:sz w:val="28"/>
          <w:szCs w:val="28"/>
        </w:rPr>
        <w:t xml:space="preserve">, </w:t>
      </w:r>
      <w:r>
        <w:rPr>
          <w:rFonts w:ascii="Times New Roman" w:hAnsi="Times New Roman" w:cs="Times New Roman"/>
          <w:color w:val="000000" w:themeColor="text1"/>
          <w:sz w:val="28"/>
          <w:szCs w:val="28"/>
        </w:rPr>
        <w:t>Chuẩn mực kiểm toán nội bộ Việt Nam và các nguyên tắc đạo đức nghề nghiệp kiểm toán nội bộ</w:t>
      </w:r>
      <w:r>
        <w:rPr>
          <w:rFonts w:asciiTheme="majorHAnsi" w:hAnsiTheme="majorHAnsi" w:cstheme="majorHAnsi"/>
          <w:color w:val="000000" w:themeColor="text1"/>
          <w:sz w:val="28"/>
          <w:szCs w:val="28"/>
        </w:rPr>
        <w:t xml:space="preserve"> do cơ quan Nhà nước có thẩm quyền ban hành hoặc công bố. </w:t>
      </w:r>
    </w:p>
    <w:p w:rsidR="004368AD" w:rsidRDefault="003218B2">
      <w:pPr>
        <w:tabs>
          <w:tab w:val="left" w:pos="0"/>
        </w:tabs>
        <w:spacing w:before="120" w:after="120" w:line="276" w:lineRule="auto"/>
        <w:ind w:firstLine="72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2. </w:t>
      </w:r>
      <w:r w:rsidR="004E6B06" w:rsidRPr="004E6B06">
        <w:rPr>
          <w:rFonts w:asciiTheme="majorHAnsi" w:hAnsiTheme="majorHAnsi" w:cstheme="majorHAnsi"/>
          <w:color w:val="000000" w:themeColor="text1"/>
          <w:sz w:val="28"/>
          <w:szCs w:val="28"/>
        </w:rPr>
        <w:t xml:space="preserve">Bộ phận kiểm toán nội bộ phải tuân thủ các chính sách và thủ tục liên quan của </w:t>
      </w:r>
      <w:r w:rsidR="004E6B06" w:rsidRPr="004E6B06">
        <w:rPr>
          <w:rFonts w:asciiTheme="majorHAnsi" w:hAnsiTheme="majorHAnsi" w:cstheme="majorHAnsi"/>
          <w:i/>
          <w:color w:val="000000" w:themeColor="text1"/>
          <w:sz w:val="28"/>
          <w:szCs w:val="28"/>
        </w:rPr>
        <w:t>(Tên đơn vị sự nghiệp công lập)</w:t>
      </w:r>
      <w:r w:rsidR="004E6B06" w:rsidRPr="004E6B06">
        <w:rPr>
          <w:rFonts w:asciiTheme="majorHAnsi" w:hAnsiTheme="majorHAnsi" w:cstheme="majorHAnsi"/>
          <w:color w:val="000000" w:themeColor="text1"/>
          <w:sz w:val="28"/>
          <w:szCs w:val="28"/>
        </w:rPr>
        <w:t xml:space="preserve"> về </w:t>
      </w:r>
      <w:r w:rsidR="004E6B06" w:rsidRPr="004E6B06">
        <w:rPr>
          <w:rFonts w:asciiTheme="majorHAnsi" w:hAnsiTheme="majorHAnsi" w:cstheme="majorHAnsi"/>
          <w:color w:val="000000" w:themeColor="text1"/>
          <w:sz w:val="28"/>
          <w:szCs w:val="28"/>
          <w:lang w:val="vi-VN"/>
        </w:rPr>
        <w:t>kiểm toán nội bộ</w:t>
      </w:r>
      <w:r w:rsidR="004E6B06" w:rsidRPr="004E6B06">
        <w:rPr>
          <w:rFonts w:asciiTheme="majorHAnsi" w:hAnsiTheme="majorHAnsi" w:cstheme="majorHAnsi"/>
          <w:color w:val="000000" w:themeColor="text1"/>
          <w:sz w:val="28"/>
          <w:szCs w:val="28"/>
        </w:rPr>
        <w:t xml:space="preserve">, bao gồm cả quy trình kiểm toán nội bộ đã được Thủ trưởng </w:t>
      </w:r>
      <w:r w:rsidR="004E6B06" w:rsidRPr="004E6B06">
        <w:rPr>
          <w:rFonts w:asciiTheme="majorHAnsi" w:hAnsiTheme="majorHAnsi" w:cstheme="majorHAnsi"/>
          <w:i/>
          <w:color w:val="000000" w:themeColor="text1"/>
          <w:sz w:val="28"/>
          <w:szCs w:val="28"/>
        </w:rPr>
        <w:t>(Tên đơn vị sự nghiệp công lập)</w:t>
      </w:r>
      <w:r w:rsidR="004E6B06" w:rsidRPr="004E6B06">
        <w:rPr>
          <w:rFonts w:asciiTheme="majorHAnsi" w:hAnsiTheme="majorHAnsi" w:cstheme="majorHAnsi"/>
          <w:color w:val="000000" w:themeColor="text1"/>
          <w:sz w:val="28"/>
          <w:szCs w:val="28"/>
        </w:rPr>
        <w:t xml:space="preserve"> phê duyệt và ban hành.</w:t>
      </w:r>
      <w:bookmarkStart w:id="0" w:name="dieu_11"/>
    </w:p>
    <w:p w:rsidR="009579C0" w:rsidRPr="00E8132D" w:rsidRDefault="004B30B0" w:rsidP="00E8132D">
      <w:pPr>
        <w:spacing w:before="120" w:after="120" w:line="276" w:lineRule="auto"/>
        <w:ind w:firstLine="709"/>
        <w:jc w:val="both"/>
        <w:outlineLvl w:val="0"/>
        <w:rPr>
          <w:rFonts w:asciiTheme="majorHAnsi" w:hAnsiTheme="majorHAnsi" w:cstheme="majorHAnsi"/>
          <w:b/>
          <w:color w:val="000000" w:themeColor="text1"/>
          <w:sz w:val="28"/>
          <w:szCs w:val="28"/>
        </w:rPr>
      </w:pPr>
      <w:r w:rsidRPr="00E8132D">
        <w:rPr>
          <w:rFonts w:asciiTheme="majorHAnsi" w:hAnsiTheme="majorHAnsi" w:cstheme="majorHAnsi"/>
          <w:b/>
          <w:color w:val="000000" w:themeColor="text1"/>
          <w:sz w:val="28"/>
          <w:szCs w:val="28"/>
        </w:rPr>
        <w:t xml:space="preserve">Điều </w:t>
      </w:r>
      <w:bookmarkEnd w:id="0"/>
      <w:r w:rsidR="003218B2">
        <w:rPr>
          <w:rFonts w:asciiTheme="majorHAnsi" w:hAnsiTheme="majorHAnsi" w:cstheme="majorHAnsi"/>
          <w:b/>
          <w:color w:val="000000" w:themeColor="text1"/>
          <w:sz w:val="28"/>
          <w:szCs w:val="28"/>
        </w:rPr>
        <w:t>8</w:t>
      </w:r>
      <w:r w:rsidRPr="00E8132D">
        <w:rPr>
          <w:rFonts w:asciiTheme="majorHAnsi" w:hAnsiTheme="majorHAnsi" w:cstheme="majorHAnsi"/>
          <w:b/>
          <w:color w:val="000000" w:themeColor="text1"/>
          <w:sz w:val="28"/>
          <w:szCs w:val="28"/>
        </w:rPr>
        <w:t xml:space="preserve">. Năng lực chuyên môn của </w:t>
      </w:r>
      <w:r w:rsidRPr="00E8132D">
        <w:rPr>
          <w:rFonts w:asciiTheme="majorHAnsi" w:hAnsiTheme="majorHAnsi" w:cstheme="majorHAnsi"/>
          <w:b/>
          <w:color w:val="000000" w:themeColor="text1"/>
          <w:sz w:val="28"/>
          <w:szCs w:val="28"/>
          <w:lang w:val="vi-VN"/>
        </w:rPr>
        <w:t>kiểm toán nội bộ</w:t>
      </w:r>
      <w:r w:rsidRPr="00E8132D">
        <w:rPr>
          <w:rFonts w:asciiTheme="majorHAnsi" w:hAnsiTheme="majorHAnsi" w:cstheme="majorHAnsi"/>
          <w:color w:val="000000" w:themeColor="text1"/>
          <w:sz w:val="28"/>
          <w:szCs w:val="28"/>
        </w:rPr>
        <w:t xml:space="preserve"> </w:t>
      </w:r>
    </w:p>
    <w:p w:rsidR="009579C0" w:rsidRPr="00E8132D" w:rsidRDefault="0014163E" w:rsidP="00E8132D">
      <w:pPr>
        <w:tabs>
          <w:tab w:val="left" w:pos="0"/>
        </w:tabs>
        <w:spacing w:before="120" w:after="120" w:line="276" w:lineRule="auto"/>
        <w:jc w:val="both"/>
        <w:rPr>
          <w:rFonts w:asciiTheme="majorHAnsi" w:hAnsiTheme="majorHAnsi" w:cstheme="majorHAnsi"/>
          <w:color w:val="000000" w:themeColor="text1"/>
          <w:sz w:val="28"/>
          <w:szCs w:val="28"/>
        </w:rPr>
      </w:pPr>
      <w:r w:rsidRPr="00E8132D">
        <w:rPr>
          <w:rFonts w:asciiTheme="majorHAnsi" w:eastAsia="Times New Roman" w:hAnsiTheme="majorHAnsi" w:cstheme="majorHAnsi"/>
          <w:color w:val="000000" w:themeColor="text1"/>
          <w:sz w:val="28"/>
          <w:szCs w:val="28"/>
          <w:lang w:eastAsia="vi-VN"/>
        </w:rPr>
        <w:tab/>
      </w:r>
      <w:r w:rsidR="004B30B0" w:rsidRPr="00E8132D">
        <w:rPr>
          <w:rFonts w:asciiTheme="majorHAnsi" w:eastAsia="Times New Roman" w:hAnsiTheme="majorHAnsi" w:cstheme="majorHAnsi"/>
          <w:color w:val="000000" w:themeColor="text1"/>
          <w:sz w:val="28"/>
          <w:szCs w:val="28"/>
          <w:lang w:eastAsia="vi-VN"/>
        </w:rPr>
        <w:t xml:space="preserve">1. </w:t>
      </w:r>
      <w:r w:rsidR="00653B5E" w:rsidRPr="00E8132D">
        <w:rPr>
          <w:rFonts w:asciiTheme="majorHAnsi" w:eastAsia="Times New Roman" w:hAnsiTheme="majorHAnsi" w:cstheme="majorHAnsi"/>
          <w:color w:val="000000" w:themeColor="text1"/>
          <w:sz w:val="28"/>
          <w:szCs w:val="28"/>
          <w:lang w:eastAsia="vi-VN"/>
        </w:rPr>
        <w:t>Người</w:t>
      </w:r>
      <w:r w:rsidR="00653B5E" w:rsidRPr="00E8132D">
        <w:rPr>
          <w:rFonts w:asciiTheme="majorHAnsi" w:hAnsiTheme="majorHAnsi" w:cstheme="majorHAnsi"/>
          <w:color w:val="000000" w:themeColor="text1"/>
          <w:sz w:val="28"/>
          <w:szCs w:val="28"/>
        </w:rPr>
        <w:t xml:space="preserve"> phụ trách kiểm toán nội bộ xem xét quy mô và độ phức tạp của hoạt động kiểm toán cũng như công việc kiểm toán để trình Thủ trưởng </w:t>
      </w:r>
      <w:r w:rsidR="00653B5E" w:rsidRPr="00E8132D">
        <w:rPr>
          <w:rFonts w:asciiTheme="majorHAnsi" w:hAnsiTheme="majorHAnsi" w:cstheme="majorHAnsi"/>
          <w:i/>
          <w:color w:val="000000" w:themeColor="text1"/>
          <w:sz w:val="28"/>
          <w:szCs w:val="28"/>
        </w:rPr>
        <w:t>(Tên đơn vị sự nghiệp công lập)</w:t>
      </w:r>
      <w:r w:rsidR="00653B5E" w:rsidRPr="00E8132D">
        <w:rPr>
          <w:rFonts w:asciiTheme="majorHAnsi" w:hAnsiTheme="majorHAnsi" w:cstheme="majorHAnsi"/>
          <w:color w:val="000000" w:themeColor="text1"/>
          <w:sz w:val="28"/>
          <w:szCs w:val="28"/>
        </w:rPr>
        <w:t xml:space="preserve"> quyết định nguồn lực cần thiết cho </w:t>
      </w:r>
      <w:r w:rsidR="00653B5E" w:rsidRPr="00E8132D">
        <w:rPr>
          <w:rFonts w:asciiTheme="majorHAnsi" w:hAnsiTheme="majorHAnsi" w:cstheme="majorHAnsi"/>
          <w:color w:val="000000" w:themeColor="text1"/>
          <w:sz w:val="28"/>
          <w:szCs w:val="28"/>
          <w:lang w:val="vi-VN"/>
        </w:rPr>
        <w:t>b</w:t>
      </w:r>
      <w:r w:rsidR="00653B5E" w:rsidRPr="00E8132D">
        <w:rPr>
          <w:rFonts w:asciiTheme="majorHAnsi" w:hAnsiTheme="majorHAnsi" w:cstheme="majorHAnsi"/>
          <w:color w:val="000000" w:themeColor="text1"/>
          <w:sz w:val="28"/>
          <w:szCs w:val="28"/>
        </w:rPr>
        <w:t xml:space="preserve">ộ phận kiểm toán nội bộ. Người phụ trách kiểm toán nội bộ căn cứ các tiêu chuẩn </w:t>
      </w:r>
      <w:proofErr w:type="gramStart"/>
      <w:r w:rsidR="00653B5E" w:rsidRPr="00E8132D">
        <w:rPr>
          <w:rFonts w:asciiTheme="majorHAnsi" w:hAnsiTheme="majorHAnsi" w:cstheme="majorHAnsi"/>
          <w:color w:val="000000" w:themeColor="text1"/>
          <w:sz w:val="28"/>
          <w:szCs w:val="28"/>
        </w:rPr>
        <w:t>theo</w:t>
      </w:r>
      <w:proofErr w:type="gramEnd"/>
      <w:r w:rsidR="00653B5E" w:rsidRPr="00E8132D">
        <w:rPr>
          <w:rFonts w:asciiTheme="majorHAnsi" w:hAnsiTheme="majorHAnsi" w:cstheme="majorHAnsi"/>
          <w:color w:val="000000" w:themeColor="text1"/>
          <w:sz w:val="28"/>
          <w:szCs w:val="28"/>
        </w:rPr>
        <w:t xml:space="preserve"> quy </w:t>
      </w:r>
      <w:r w:rsidR="00653B5E" w:rsidRPr="00E8132D">
        <w:rPr>
          <w:rFonts w:asciiTheme="majorHAnsi" w:hAnsiTheme="majorHAnsi" w:cstheme="majorHAnsi"/>
          <w:color w:val="000000" w:themeColor="text1"/>
          <w:sz w:val="28"/>
          <w:szCs w:val="28"/>
        </w:rPr>
        <w:lastRenderedPageBreak/>
        <w:t xml:space="preserve">định tại </w:t>
      </w:r>
      <w:r w:rsidR="00730D76">
        <w:rPr>
          <w:rFonts w:asciiTheme="majorHAnsi" w:hAnsiTheme="majorHAnsi" w:cstheme="majorHAnsi"/>
          <w:color w:val="000000" w:themeColor="text1"/>
          <w:sz w:val="28"/>
          <w:szCs w:val="28"/>
        </w:rPr>
        <w:t xml:space="preserve">Điều 11 </w:t>
      </w:r>
      <w:r w:rsidR="00653B5E" w:rsidRPr="00E8132D">
        <w:rPr>
          <w:rFonts w:asciiTheme="majorHAnsi" w:hAnsiTheme="majorHAnsi" w:cstheme="majorHAnsi"/>
          <w:color w:val="000000" w:themeColor="text1"/>
          <w:sz w:val="28"/>
          <w:szCs w:val="28"/>
        </w:rPr>
        <w:t xml:space="preserve">Nghị định số 05/2019/NĐ-CP để </w:t>
      </w:r>
      <w:r w:rsidR="00B25F07">
        <w:rPr>
          <w:rFonts w:asciiTheme="majorHAnsi" w:hAnsiTheme="majorHAnsi" w:cstheme="majorHAnsi"/>
          <w:color w:val="000000" w:themeColor="text1"/>
          <w:sz w:val="28"/>
          <w:szCs w:val="28"/>
        </w:rPr>
        <w:t xml:space="preserve">đề xuất </w:t>
      </w:r>
      <w:r w:rsidR="00EE10A2">
        <w:rPr>
          <w:rFonts w:asciiTheme="majorHAnsi" w:hAnsiTheme="majorHAnsi" w:cstheme="majorHAnsi"/>
          <w:color w:val="000000" w:themeColor="text1"/>
          <w:sz w:val="28"/>
          <w:szCs w:val="28"/>
        </w:rPr>
        <w:t>bố trí</w:t>
      </w:r>
      <w:r w:rsidR="00653B5E" w:rsidRPr="00E8132D">
        <w:rPr>
          <w:rFonts w:asciiTheme="majorHAnsi" w:hAnsiTheme="majorHAnsi" w:cstheme="majorHAnsi"/>
          <w:color w:val="000000" w:themeColor="text1"/>
          <w:sz w:val="28"/>
          <w:szCs w:val="28"/>
        </w:rPr>
        <w:t xml:space="preserve"> </w:t>
      </w:r>
      <w:r w:rsidR="00653B5E" w:rsidRPr="00E8132D">
        <w:rPr>
          <w:rFonts w:asciiTheme="majorHAnsi" w:hAnsiTheme="majorHAnsi" w:cstheme="majorHAnsi"/>
          <w:color w:val="000000" w:themeColor="text1"/>
          <w:sz w:val="28"/>
          <w:szCs w:val="28"/>
          <w:lang w:val="vi-VN"/>
        </w:rPr>
        <w:t>người làm công tác</w:t>
      </w:r>
      <w:r w:rsidR="00653B5E" w:rsidRPr="00E8132D">
        <w:rPr>
          <w:rFonts w:asciiTheme="majorHAnsi" w:hAnsiTheme="majorHAnsi" w:cstheme="majorHAnsi"/>
          <w:color w:val="000000" w:themeColor="text1"/>
          <w:sz w:val="28"/>
          <w:szCs w:val="28"/>
        </w:rPr>
        <w:t xml:space="preserve"> kiểm toán nội bộ phù hợp. </w:t>
      </w:r>
    </w:p>
    <w:p w:rsidR="00EE10A2" w:rsidRPr="00D512A4" w:rsidRDefault="0014163E" w:rsidP="00EE10A2">
      <w:pPr>
        <w:pStyle w:val="ListParagraph"/>
        <w:tabs>
          <w:tab w:val="left" w:pos="0"/>
        </w:tabs>
        <w:spacing w:before="120" w:after="120" w:line="276" w:lineRule="auto"/>
        <w:ind w:left="0"/>
        <w:jc w:val="both"/>
        <w:rPr>
          <w:rFonts w:ascii="Times New Roman" w:hAnsi="Times New Roman" w:cs="Times New Roman"/>
          <w:color w:val="000000" w:themeColor="text1"/>
          <w:sz w:val="28"/>
          <w:szCs w:val="28"/>
        </w:rPr>
      </w:pPr>
      <w:r w:rsidRPr="00E8132D">
        <w:rPr>
          <w:rFonts w:asciiTheme="majorHAnsi" w:hAnsiTheme="majorHAnsi" w:cstheme="majorHAnsi"/>
          <w:color w:val="000000" w:themeColor="text1"/>
          <w:sz w:val="28"/>
          <w:szCs w:val="28"/>
        </w:rPr>
        <w:tab/>
      </w:r>
      <w:r w:rsidR="004B30B0" w:rsidRPr="00E8132D">
        <w:rPr>
          <w:rFonts w:asciiTheme="majorHAnsi" w:eastAsia="Times New Roman" w:hAnsiTheme="majorHAnsi" w:cstheme="majorHAnsi"/>
          <w:color w:val="000000" w:themeColor="text1"/>
          <w:sz w:val="28"/>
          <w:szCs w:val="28"/>
          <w:lang w:eastAsia="vi-VN"/>
        </w:rPr>
        <w:t xml:space="preserve">2. </w:t>
      </w:r>
      <w:r w:rsidR="00EE10A2" w:rsidRPr="00D512A4">
        <w:rPr>
          <w:rFonts w:ascii="Times New Roman" w:eastAsia="Times New Roman" w:hAnsi="Times New Roman"/>
          <w:color w:val="000000" w:themeColor="text1"/>
          <w:sz w:val="28"/>
          <w:szCs w:val="28"/>
          <w:lang w:eastAsia="vi-VN"/>
        </w:rPr>
        <w:t>Người</w:t>
      </w:r>
      <w:r w:rsidR="00EE10A2" w:rsidRPr="00D512A4">
        <w:rPr>
          <w:rFonts w:ascii="Times New Roman" w:hAnsi="Times New Roman"/>
          <w:color w:val="000000" w:themeColor="text1"/>
          <w:sz w:val="28"/>
          <w:szCs w:val="28"/>
        </w:rPr>
        <w:t xml:space="preserve"> phụ trách kiểm toán nội bộ</w:t>
      </w:r>
      <w:r w:rsidR="00EE10A2" w:rsidRPr="00D512A4">
        <w:rPr>
          <w:rFonts w:ascii="Times New Roman" w:hAnsi="Times New Roman"/>
          <w:color w:val="000000" w:themeColor="text1"/>
          <w:sz w:val="28"/>
          <w:szCs w:val="28"/>
          <w:lang w:val="vi-VN"/>
        </w:rPr>
        <w:t xml:space="preserve"> </w:t>
      </w:r>
      <w:r w:rsidR="00EE10A2" w:rsidRPr="00D512A4">
        <w:rPr>
          <w:rFonts w:ascii="Times New Roman" w:hAnsi="Times New Roman"/>
          <w:color w:val="000000" w:themeColor="text1"/>
          <w:sz w:val="28"/>
          <w:szCs w:val="28"/>
        </w:rPr>
        <w:t xml:space="preserve">phải đảm bảo các tiêu chuẩn quy định tại Điều 11 Nghị định số 05/2019/NĐ-CP. </w:t>
      </w:r>
    </w:p>
    <w:p w:rsidR="009579C0" w:rsidRPr="00E8132D" w:rsidRDefault="0014163E" w:rsidP="00E8132D">
      <w:pPr>
        <w:tabs>
          <w:tab w:val="left" w:pos="0"/>
        </w:tabs>
        <w:spacing w:before="120" w:after="120" w:line="276" w:lineRule="auto"/>
        <w:jc w:val="both"/>
        <w:rPr>
          <w:rFonts w:asciiTheme="majorHAnsi" w:hAnsiTheme="majorHAnsi" w:cstheme="majorHAnsi"/>
          <w:color w:val="000000" w:themeColor="text1"/>
          <w:sz w:val="28"/>
          <w:szCs w:val="28"/>
        </w:rPr>
      </w:pPr>
      <w:bookmarkStart w:id="1" w:name="_Toc390250698"/>
      <w:bookmarkStart w:id="2" w:name="_Toc390086987"/>
      <w:bookmarkStart w:id="3" w:name="_Toc390247693"/>
      <w:bookmarkStart w:id="4" w:name="_Toc390249232"/>
      <w:r w:rsidRPr="00E8132D">
        <w:rPr>
          <w:rFonts w:asciiTheme="majorHAnsi" w:eastAsia="Times New Roman" w:hAnsiTheme="majorHAnsi" w:cstheme="majorHAnsi"/>
          <w:color w:val="000000" w:themeColor="text1"/>
          <w:sz w:val="28"/>
          <w:szCs w:val="28"/>
          <w:lang w:eastAsia="vi-VN"/>
        </w:rPr>
        <w:tab/>
      </w:r>
      <w:r w:rsidR="004B30B0" w:rsidRPr="00E8132D">
        <w:rPr>
          <w:rFonts w:asciiTheme="majorHAnsi" w:eastAsia="Times New Roman" w:hAnsiTheme="majorHAnsi" w:cstheme="majorHAnsi"/>
          <w:color w:val="000000" w:themeColor="text1"/>
          <w:sz w:val="28"/>
          <w:szCs w:val="28"/>
          <w:lang w:eastAsia="vi-VN"/>
        </w:rPr>
        <w:t xml:space="preserve">3. </w:t>
      </w:r>
      <w:r w:rsidR="00653B5E" w:rsidRPr="00E8132D">
        <w:rPr>
          <w:rFonts w:asciiTheme="majorHAnsi" w:eastAsia="Times New Roman" w:hAnsiTheme="majorHAnsi" w:cstheme="majorHAnsi"/>
          <w:color w:val="000000" w:themeColor="text1"/>
          <w:sz w:val="28"/>
          <w:szCs w:val="28"/>
          <w:lang w:eastAsia="vi-VN"/>
        </w:rPr>
        <w:t>Người</w:t>
      </w:r>
      <w:r w:rsidR="00653B5E" w:rsidRPr="00E8132D">
        <w:rPr>
          <w:rFonts w:asciiTheme="majorHAnsi" w:hAnsiTheme="majorHAnsi" w:cstheme="majorHAnsi"/>
          <w:color w:val="000000" w:themeColor="text1"/>
          <w:sz w:val="28"/>
          <w:szCs w:val="28"/>
        </w:rPr>
        <w:t xml:space="preserve"> phụ trách </w:t>
      </w:r>
      <w:r w:rsidR="00653B5E" w:rsidRPr="00E8132D">
        <w:rPr>
          <w:rFonts w:asciiTheme="majorHAnsi" w:hAnsiTheme="majorHAnsi" w:cstheme="majorHAnsi"/>
          <w:color w:val="000000" w:themeColor="text1"/>
          <w:sz w:val="28"/>
          <w:szCs w:val="28"/>
          <w:lang w:val="vi-VN"/>
        </w:rPr>
        <w:t>kiểm toán nội bộ</w:t>
      </w:r>
      <w:r w:rsidR="00730D76">
        <w:rPr>
          <w:rFonts w:asciiTheme="majorHAnsi" w:hAnsiTheme="majorHAnsi" w:cstheme="majorHAnsi"/>
          <w:color w:val="000000" w:themeColor="text1"/>
          <w:sz w:val="28"/>
          <w:szCs w:val="28"/>
        </w:rPr>
        <w:t xml:space="preserve"> phải</w:t>
      </w:r>
      <w:r w:rsidR="00653B5E" w:rsidRPr="00E8132D">
        <w:rPr>
          <w:rFonts w:asciiTheme="majorHAnsi" w:hAnsiTheme="majorHAnsi" w:cstheme="majorHAnsi"/>
          <w:color w:val="000000" w:themeColor="text1"/>
          <w:sz w:val="28"/>
          <w:szCs w:val="28"/>
        </w:rPr>
        <w:t xml:space="preserve"> đánh giá về kỹ năng và kiến thức của bộ phận </w:t>
      </w:r>
      <w:r w:rsidR="00653B5E" w:rsidRPr="00E8132D">
        <w:rPr>
          <w:rFonts w:asciiTheme="majorHAnsi" w:hAnsiTheme="majorHAnsi" w:cstheme="majorHAnsi"/>
          <w:color w:val="000000" w:themeColor="text1"/>
          <w:sz w:val="28"/>
          <w:szCs w:val="28"/>
          <w:lang w:val="vi-VN"/>
        </w:rPr>
        <w:t>kiểm toán nội bộ</w:t>
      </w:r>
      <w:r w:rsidR="00653B5E" w:rsidRPr="00E8132D">
        <w:rPr>
          <w:rFonts w:asciiTheme="majorHAnsi" w:hAnsiTheme="majorHAnsi" w:cstheme="majorHAnsi"/>
          <w:color w:val="000000" w:themeColor="text1"/>
          <w:sz w:val="28"/>
          <w:szCs w:val="28"/>
        </w:rPr>
        <w:t xml:space="preserve"> cho việc thực hiện kiểm toán quy trình một cách hiệu quả. Trường hợp cần thiết </w:t>
      </w:r>
      <w:r w:rsidR="004B30B0" w:rsidRPr="00E8132D">
        <w:rPr>
          <w:rFonts w:asciiTheme="majorHAnsi" w:hAnsiTheme="majorHAnsi" w:cstheme="majorHAnsi"/>
          <w:color w:val="000000" w:themeColor="text1"/>
          <w:sz w:val="28"/>
          <w:szCs w:val="28"/>
        </w:rPr>
        <w:t>được đề xuất thuê</w:t>
      </w:r>
      <w:r w:rsidR="00653B5E" w:rsidRPr="00E8132D">
        <w:rPr>
          <w:rFonts w:asciiTheme="majorHAnsi" w:hAnsiTheme="majorHAnsi" w:cstheme="majorHAnsi"/>
          <w:color w:val="000000" w:themeColor="text1"/>
          <w:sz w:val="28"/>
          <w:szCs w:val="28"/>
        </w:rPr>
        <w:t xml:space="preserve"> chuyên gia</w:t>
      </w:r>
      <w:r w:rsidR="004B30B0" w:rsidRPr="00E8132D">
        <w:rPr>
          <w:rFonts w:asciiTheme="majorHAnsi" w:hAnsiTheme="majorHAnsi" w:cstheme="majorHAnsi"/>
          <w:color w:val="000000" w:themeColor="text1"/>
          <w:sz w:val="28"/>
          <w:szCs w:val="28"/>
        </w:rPr>
        <w:t xml:space="preserve">, </w:t>
      </w:r>
      <w:r w:rsidR="00653B5E" w:rsidRPr="00E8132D">
        <w:rPr>
          <w:rFonts w:asciiTheme="majorHAnsi" w:hAnsiTheme="majorHAnsi" w:cstheme="majorHAnsi"/>
          <w:color w:val="000000" w:themeColor="text1"/>
          <w:sz w:val="28"/>
          <w:szCs w:val="28"/>
        </w:rPr>
        <w:t>tư vấn</w:t>
      </w:r>
      <w:r w:rsidR="004B30B0" w:rsidRPr="00E8132D">
        <w:rPr>
          <w:rFonts w:asciiTheme="majorHAnsi" w:hAnsiTheme="majorHAnsi" w:cstheme="majorHAnsi"/>
          <w:color w:val="000000" w:themeColor="text1"/>
          <w:sz w:val="28"/>
          <w:szCs w:val="28"/>
        </w:rPr>
        <w:t>, thuê dịch vụ kiểm toán tham gia các cuộc kiểm toán nội bộ, với điều kiện đảm bảo tính độc lập của kiểm toán nội bộ</w:t>
      </w:r>
      <w:r w:rsidR="00653B5E" w:rsidRPr="00E8132D">
        <w:rPr>
          <w:rFonts w:asciiTheme="majorHAnsi" w:hAnsiTheme="majorHAnsi" w:cstheme="majorHAnsi"/>
          <w:color w:val="000000" w:themeColor="text1"/>
          <w:sz w:val="28"/>
          <w:szCs w:val="28"/>
        </w:rPr>
        <w:t xml:space="preserve">. </w:t>
      </w:r>
      <w:r w:rsidR="00653B5E" w:rsidRPr="00E8132D">
        <w:rPr>
          <w:rFonts w:asciiTheme="majorHAnsi" w:eastAsia="Times New Roman" w:hAnsiTheme="majorHAnsi" w:cstheme="majorHAnsi"/>
          <w:color w:val="000000" w:themeColor="text1"/>
          <w:sz w:val="28"/>
          <w:szCs w:val="28"/>
          <w:lang w:eastAsia="vi-VN"/>
        </w:rPr>
        <w:t>Người</w:t>
      </w:r>
      <w:r w:rsidR="00653B5E" w:rsidRPr="00E8132D">
        <w:rPr>
          <w:rFonts w:asciiTheme="majorHAnsi" w:hAnsiTheme="majorHAnsi" w:cstheme="majorHAnsi"/>
          <w:color w:val="000000" w:themeColor="text1"/>
          <w:sz w:val="28"/>
          <w:szCs w:val="28"/>
        </w:rPr>
        <w:t xml:space="preserve"> phụ trách </w:t>
      </w:r>
      <w:r w:rsidR="00653B5E" w:rsidRPr="00E8132D">
        <w:rPr>
          <w:rFonts w:asciiTheme="majorHAnsi" w:hAnsiTheme="majorHAnsi" w:cstheme="majorHAnsi"/>
          <w:color w:val="000000" w:themeColor="text1"/>
          <w:sz w:val="28"/>
          <w:szCs w:val="28"/>
          <w:lang w:val="vi-VN"/>
        </w:rPr>
        <w:t>kiểm toán nội bộ</w:t>
      </w:r>
      <w:r w:rsidR="00653B5E" w:rsidRPr="00E8132D">
        <w:rPr>
          <w:rFonts w:asciiTheme="majorHAnsi" w:hAnsiTheme="majorHAnsi" w:cstheme="majorHAnsi"/>
          <w:color w:val="000000" w:themeColor="text1"/>
          <w:sz w:val="28"/>
          <w:szCs w:val="28"/>
        </w:rPr>
        <w:t xml:space="preserve"> chịu trách nhiệm về hoạt động </w:t>
      </w:r>
      <w:r w:rsidR="00653B5E" w:rsidRPr="00E8132D">
        <w:rPr>
          <w:rFonts w:asciiTheme="majorHAnsi" w:hAnsiTheme="majorHAnsi" w:cstheme="majorHAnsi"/>
          <w:color w:val="000000" w:themeColor="text1"/>
          <w:sz w:val="28"/>
          <w:szCs w:val="28"/>
          <w:lang w:val="vi-VN"/>
        </w:rPr>
        <w:t>kiểm toán nội bộ</w:t>
      </w:r>
      <w:r w:rsidR="00653B5E" w:rsidRPr="00E8132D">
        <w:rPr>
          <w:rFonts w:asciiTheme="majorHAnsi" w:hAnsiTheme="majorHAnsi" w:cstheme="majorHAnsi"/>
          <w:color w:val="000000" w:themeColor="text1"/>
          <w:sz w:val="28"/>
          <w:szCs w:val="28"/>
        </w:rPr>
        <w:t xml:space="preserve"> liên quan đến </w:t>
      </w:r>
      <w:r w:rsidR="004B30B0" w:rsidRPr="00E8132D">
        <w:rPr>
          <w:rFonts w:asciiTheme="majorHAnsi" w:hAnsiTheme="majorHAnsi" w:cstheme="majorHAnsi"/>
          <w:color w:val="000000" w:themeColor="text1"/>
          <w:sz w:val="28"/>
          <w:szCs w:val="28"/>
        </w:rPr>
        <w:t xml:space="preserve">việc sử dụng </w:t>
      </w:r>
      <w:r w:rsidR="00653B5E" w:rsidRPr="00E8132D">
        <w:rPr>
          <w:rFonts w:asciiTheme="majorHAnsi" w:hAnsiTheme="majorHAnsi" w:cstheme="majorHAnsi"/>
          <w:color w:val="000000" w:themeColor="text1"/>
          <w:sz w:val="28"/>
          <w:szCs w:val="28"/>
        </w:rPr>
        <w:t>kết quả của chuyên gia</w:t>
      </w:r>
      <w:r w:rsidR="004B30B0" w:rsidRPr="00E8132D">
        <w:rPr>
          <w:rFonts w:asciiTheme="majorHAnsi" w:hAnsiTheme="majorHAnsi" w:cstheme="majorHAnsi"/>
          <w:color w:val="000000" w:themeColor="text1"/>
          <w:sz w:val="28"/>
          <w:szCs w:val="28"/>
        </w:rPr>
        <w:t xml:space="preserve">, </w:t>
      </w:r>
      <w:r w:rsidR="00653B5E" w:rsidRPr="00E8132D">
        <w:rPr>
          <w:rFonts w:asciiTheme="majorHAnsi" w:hAnsiTheme="majorHAnsi" w:cstheme="majorHAnsi"/>
          <w:color w:val="000000" w:themeColor="text1"/>
          <w:sz w:val="28"/>
          <w:szCs w:val="28"/>
        </w:rPr>
        <w:t>tư vấn</w:t>
      </w:r>
      <w:r w:rsidR="004B30B0" w:rsidRPr="00E8132D">
        <w:rPr>
          <w:rFonts w:asciiTheme="majorHAnsi" w:hAnsiTheme="majorHAnsi" w:cstheme="majorHAnsi"/>
          <w:color w:val="000000" w:themeColor="text1"/>
          <w:sz w:val="28"/>
          <w:szCs w:val="28"/>
        </w:rPr>
        <w:t>, thuê dịch vụ kiểm toán tham gia các cuộc kiểm toán nội bộ</w:t>
      </w:r>
      <w:r w:rsidR="00653B5E" w:rsidRPr="00E8132D">
        <w:rPr>
          <w:rFonts w:asciiTheme="majorHAnsi" w:hAnsiTheme="majorHAnsi" w:cstheme="majorHAnsi"/>
          <w:color w:val="000000" w:themeColor="text1"/>
          <w:sz w:val="28"/>
          <w:szCs w:val="28"/>
        </w:rPr>
        <w:t>.</w:t>
      </w:r>
    </w:p>
    <w:p w:rsidR="009579C0" w:rsidRPr="00E8132D" w:rsidRDefault="0014163E" w:rsidP="00E8132D">
      <w:pPr>
        <w:pStyle w:val="ListParagraph"/>
        <w:tabs>
          <w:tab w:val="left" w:pos="709"/>
        </w:tabs>
        <w:spacing w:before="120" w:after="120" w:line="276" w:lineRule="auto"/>
        <w:ind w:left="0"/>
        <w:jc w:val="both"/>
        <w:rPr>
          <w:rFonts w:asciiTheme="majorHAnsi" w:hAnsiTheme="majorHAnsi" w:cstheme="majorHAnsi"/>
          <w:color w:val="000000" w:themeColor="text1"/>
          <w:sz w:val="28"/>
          <w:szCs w:val="28"/>
        </w:rPr>
      </w:pPr>
      <w:bookmarkStart w:id="5" w:name="_Toc481066055"/>
      <w:bookmarkStart w:id="6" w:name="_Toc481066056"/>
      <w:bookmarkStart w:id="7" w:name="_Toc481066057"/>
      <w:bookmarkEnd w:id="1"/>
      <w:bookmarkEnd w:id="2"/>
      <w:bookmarkEnd w:id="3"/>
      <w:bookmarkEnd w:id="4"/>
      <w:bookmarkEnd w:id="5"/>
      <w:bookmarkEnd w:id="6"/>
      <w:bookmarkEnd w:id="7"/>
      <w:r w:rsidRPr="00E8132D">
        <w:rPr>
          <w:rFonts w:asciiTheme="majorHAnsi" w:eastAsia="Times New Roman" w:hAnsiTheme="majorHAnsi" w:cstheme="majorHAnsi"/>
          <w:color w:val="000000" w:themeColor="text1"/>
          <w:sz w:val="28"/>
          <w:szCs w:val="28"/>
          <w:lang w:eastAsia="vi-VN"/>
        </w:rPr>
        <w:tab/>
      </w:r>
      <w:r w:rsidR="004B30B0" w:rsidRPr="00E8132D">
        <w:rPr>
          <w:rFonts w:asciiTheme="majorHAnsi" w:eastAsia="Times New Roman" w:hAnsiTheme="majorHAnsi" w:cstheme="majorHAnsi"/>
          <w:color w:val="000000" w:themeColor="text1"/>
          <w:sz w:val="28"/>
          <w:szCs w:val="28"/>
          <w:lang w:eastAsia="vi-VN"/>
        </w:rPr>
        <w:t>4. Người</w:t>
      </w:r>
      <w:r w:rsidR="004B30B0" w:rsidRPr="00E8132D">
        <w:rPr>
          <w:rFonts w:asciiTheme="majorHAnsi" w:hAnsiTheme="majorHAnsi" w:cstheme="majorHAnsi"/>
          <w:color w:val="000000" w:themeColor="text1"/>
          <w:sz w:val="28"/>
          <w:szCs w:val="28"/>
        </w:rPr>
        <w:t xml:space="preserve"> phụ trách </w:t>
      </w:r>
      <w:r w:rsidR="004B30B0" w:rsidRPr="00E8132D">
        <w:rPr>
          <w:rFonts w:asciiTheme="majorHAnsi" w:hAnsiTheme="majorHAnsi" w:cstheme="majorHAnsi"/>
          <w:color w:val="000000" w:themeColor="text1"/>
          <w:sz w:val="28"/>
          <w:szCs w:val="28"/>
          <w:lang w:val="vi-VN"/>
        </w:rPr>
        <w:t>kiểm toán nội bộ</w:t>
      </w:r>
      <w:r w:rsidR="004B30B0" w:rsidRPr="00E8132D">
        <w:rPr>
          <w:rFonts w:asciiTheme="majorHAnsi" w:hAnsiTheme="majorHAnsi" w:cstheme="majorHAnsi"/>
          <w:color w:val="000000" w:themeColor="text1"/>
          <w:sz w:val="28"/>
          <w:szCs w:val="28"/>
        </w:rPr>
        <w:t xml:space="preserve"> chịu trách nhiệm về hoạt động kiểm toán của </w:t>
      </w:r>
      <w:r w:rsidR="004B30B0" w:rsidRPr="00E8132D">
        <w:rPr>
          <w:rFonts w:asciiTheme="majorHAnsi" w:hAnsiTheme="majorHAnsi" w:cstheme="majorHAnsi"/>
          <w:color w:val="000000" w:themeColor="text1"/>
          <w:sz w:val="28"/>
          <w:szCs w:val="28"/>
          <w:lang w:val="vi-VN"/>
        </w:rPr>
        <w:t>người làm công tác kiểm toán nội bộ</w:t>
      </w:r>
      <w:r w:rsidR="004B30B0" w:rsidRPr="00E8132D">
        <w:rPr>
          <w:rFonts w:asciiTheme="majorHAnsi" w:hAnsiTheme="majorHAnsi" w:cstheme="majorHAnsi"/>
          <w:color w:val="000000" w:themeColor="text1"/>
          <w:sz w:val="28"/>
          <w:szCs w:val="28"/>
        </w:rPr>
        <w:t xml:space="preserve">. </w:t>
      </w:r>
      <w:proofErr w:type="gramStart"/>
      <w:r w:rsidR="004B30B0" w:rsidRPr="00E8132D">
        <w:rPr>
          <w:rFonts w:asciiTheme="majorHAnsi" w:hAnsiTheme="majorHAnsi" w:cstheme="majorHAnsi"/>
          <w:color w:val="000000" w:themeColor="text1"/>
          <w:sz w:val="28"/>
          <w:szCs w:val="28"/>
        </w:rPr>
        <w:t xml:space="preserve">Người phụ trách </w:t>
      </w:r>
      <w:r w:rsidR="004B30B0" w:rsidRPr="00E8132D">
        <w:rPr>
          <w:rFonts w:asciiTheme="majorHAnsi" w:hAnsiTheme="majorHAnsi" w:cstheme="majorHAnsi"/>
          <w:color w:val="000000" w:themeColor="text1"/>
          <w:sz w:val="28"/>
          <w:szCs w:val="28"/>
          <w:lang w:val="vi-VN"/>
        </w:rPr>
        <w:t>kiểm toán nội bộ</w:t>
      </w:r>
      <w:r w:rsidR="005A129F">
        <w:rPr>
          <w:rFonts w:asciiTheme="majorHAnsi" w:hAnsiTheme="majorHAnsi" w:cstheme="majorHAnsi"/>
          <w:color w:val="000000" w:themeColor="text1"/>
          <w:sz w:val="28"/>
          <w:szCs w:val="28"/>
        </w:rPr>
        <w:t xml:space="preserve"> phải</w:t>
      </w:r>
      <w:r w:rsidR="004B30B0" w:rsidRPr="00E8132D">
        <w:rPr>
          <w:rFonts w:asciiTheme="majorHAnsi" w:hAnsiTheme="majorHAnsi" w:cstheme="majorHAnsi"/>
          <w:color w:val="000000" w:themeColor="text1"/>
          <w:sz w:val="28"/>
          <w:szCs w:val="28"/>
        </w:rPr>
        <w:t xml:space="preserve"> đảm bảo rằng các mục tiêu kiểm toán nêu trong kế hoạch kiểm toán được phê duyệt đã đạt được.</w:t>
      </w:r>
      <w:proofErr w:type="gramEnd"/>
      <w:r w:rsidR="004B30B0" w:rsidRPr="00E8132D">
        <w:rPr>
          <w:rFonts w:asciiTheme="majorHAnsi" w:hAnsiTheme="majorHAnsi" w:cstheme="majorHAnsi"/>
          <w:color w:val="000000" w:themeColor="text1"/>
          <w:sz w:val="28"/>
          <w:szCs w:val="28"/>
        </w:rPr>
        <w:t xml:space="preserve"> </w:t>
      </w:r>
      <w:proofErr w:type="gramStart"/>
      <w:r w:rsidR="004B30B0" w:rsidRPr="00E8132D">
        <w:rPr>
          <w:rFonts w:asciiTheme="majorHAnsi" w:hAnsiTheme="majorHAnsi" w:cstheme="majorHAnsi"/>
          <w:color w:val="000000" w:themeColor="text1"/>
          <w:sz w:val="28"/>
          <w:szCs w:val="28"/>
        </w:rPr>
        <w:t xml:space="preserve">Người phụ trách </w:t>
      </w:r>
      <w:r w:rsidR="004B30B0" w:rsidRPr="00E8132D">
        <w:rPr>
          <w:rFonts w:asciiTheme="majorHAnsi" w:hAnsiTheme="majorHAnsi" w:cstheme="majorHAnsi"/>
          <w:color w:val="000000" w:themeColor="text1"/>
          <w:sz w:val="28"/>
          <w:szCs w:val="28"/>
          <w:lang w:val="vi-VN"/>
        </w:rPr>
        <w:t>kiểm toán nội bộ</w:t>
      </w:r>
      <w:r w:rsidR="004B30B0" w:rsidRPr="00E8132D">
        <w:rPr>
          <w:rFonts w:asciiTheme="majorHAnsi" w:hAnsiTheme="majorHAnsi" w:cstheme="majorHAnsi"/>
          <w:color w:val="000000" w:themeColor="text1"/>
          <w:sz w:val="28"/>
          <w:szCs w:val="28"/>
        </w:rPr>
        <w:t xml:space="preserve"> </w:t>
      </w:r>
      <w:r w:rsidR="005A129F">
        <w:rPr>
          <w:rFonts w:asciiTheme="majorHAnsi" w:hAnsiTheme="majorHAnsi" w:cstheme="majorHAnsi"/>
          <w:color w:val="000000" w:themeColor="text1"/>
          <w:sz w:val="28"/>
          <w:szCs w:val="28"/>
        </w:rPr>
        <w:t>phải</w:t>
      </w:r>
      <w:r w:rsidR="004B30B0" w:rsidRPr="00E8132D">
        <w:rPr>
          <w:rFonts w:asciiTheme="majorHAnsi" w:hAnsiTheme="majorHAnsi" w:cstheme="majorHAnsi"/>
          <w:color w:val="000000" w:themeColor="text1"/>
          <w:sz w:val="28"/>
          <w:szCs w:val="28"/>
        </w:rPr>
        <w:t xml:space="preserve"> thiết lập kế hoạch chi tiết hợp lý để hoàn thành mỗi cuộc kiểm toán (kể từ khi bắt đầu thực hiện đến khi ban hành báo cáo kiểm toán) sau khi xem xét tính chất và sự phức tạp của </w:t>
      </w:r>
      <w:r w:rsidR="004B30B0" w:rsidRPr="00E8132D">
        <w:rPr>
          <w:rFonts w:asciiTheme="majorHAnsi" w:hAnsiTheme="majorHAnsi" w:cstheme="majorHAnsi"/>
          <w:color w:val="000000" w:themeColor="text1"/>
          <w:sz w:val="28"/>
          <w:szCs w:val="28"/>
          <w:lang w:val="vi-VN"/>
        </w:rPr>
        <w:t>cuộc kiểm toán</w:t>
      </w:r>
      <w:r w:rsidR="004B30B0" w:rsidRPr="00E8132D">
        <w:rPr>
          <w:rFonts w:asciiTheme="majorHAnsi" w:hAnsiTheme="majorHAnsi" w:cstheme="majorHAnsi"/>
          <w:color w:val="000000" w:themeColor="text1"/>
          <w:sz w:val="28"/>
          <w:szCs w:val="28"/>
        </w:rPr>
        <w:t>.</w:t>
      </w:r>
      <w:proofErr w:type="gramEnd"/>
    </w:p>
    <w:p w:rsidR="009579C0" w:rsidRPr="00E8132D" w:rsidRDefault="0014163E" w:rsidP="00E8132D">
      <w:pPr>
        <w:pStyle w:val="ListParagraph"/>
        <w:tabs>
          <w:tab w:val="left" w:pos="709"/>
        </w:tabs>
        <w:spacing w:before="120" w:after="120" w:line="276" w:lineRule="auto"/>
        <w:ind w:left="0"/>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b/>
      </w:r>
      <w:r w:rsidR="004B30B0" w:rsidRPr="00E8132D">
        <w:rPr>
          <w:rFonts w:asciiTheme="majorHAnsi" w:hAnsiTheme="majorHAnsi" w:cstheme="majorHAnsi"/>
          <w:color w:val="000000" w:themeColor="text1"/>
          <w:sz w:val="28"/>
          <w:szCs w:val="28"/>
        </w:rPr>
        <w:t>5. Người làm công tác kiểm toán nội bộ</w:t>
      </w:r>
      <w:r w:rsidR="005A129F">
        <w:rPr>
          <w:rFonts w:asciiTheme="majorHAnsi" w:hAnsiTheme="majorHAnsi" w:cstheme="majorHAnsi"/>
          <w:color w:val="000000" w:themeColor="text1"/>
          <w:sz w:val="28"/>
          <w:szCs w:val="28"/>
        </w:rPr>
        <w:t xml:space="preserve"> phải</w:t>
      </w:r>
      <w:r w:rsidR="004B30B0" w:rsidRPr="00E8132D">
        <w:rPr>
          <w:rFonts w:asciiTheme="majorHAnsi" w:hAnsiTheme="majorHAnsi" w:cstheme="majorHAnsi"/>
          <w:color w:val="000000" w:themeColor="text1"/>
          <w:sz w:val="28"/>
          <w:szCs w:val="28"/>
        </w:rPr>
        <w:t xml:space="preserve"> được đào tạo các kiến thức cần thiết để thực hiện công việc kiểm toán. Việc đào tạ</w:t>
      </w:r>
      <w:r w:rsidR="005A129F">
        <w:rPr>
          <w:rFonts w:asciiTheme="majorHAnsi" w:hAnsiTheme="majorHAnsi" w:cstheme="majorHAnsi"/>
          <w:color w:val="000000" w:themeColor="text1"/>
          <w:sz w:val="28"/>
          <w:szCs w:val="28"/>
        </w:rPr>
        <w:t>o phải</w:t>
      </w:r>
      <w:r w:rsidR="004B30B0" w:rsidRPr="00E8132D">
        <w:rPr>
          <w:rFonts w:asciiTheme="majorHAnsi" w:hAnsiTheme="majorHAnsi" w:cstheme="majorHAnsi"/>
          <w:color w:val="000000" w:themeColor="text1"/>
          <w:sz w:val="28"/>
          <w:szCs w:val="28"/>
        </w:rPr>
        <w:t xml:space="preserve"> được duy trì thường xuyên để tất cả người làm công tác kiểm toán nội bộ có thể </w:t>
      </w:r>
      <w:proofErr w:type="gramStart"/>
      <w:r w:rsidR="004B30B0" w:rsidRPr="00E8132D">
        <w:rPr>
          <w:rFonts w:asciiTheme="majorHAnsi" w:hAnsiTheme="majorHAnsi" w:cstheme="majorHAnsi"/>
          <w:color w:val="000000" w:themeColor="text1"/>
          <w:sz w:val="28"/>
          <w:szCs w:val="28"/>
        </w:rPr>
        <w:t>theo</w:t>
      </w:r>
      <w:proofErr w:type="gramEnd"/>
      <w:r w:rsidR="004B30B0" w:rsidRPr="00E8132D">
        <w:rPr>
          <w:rFonts w:asciiTheme="majorHAnsi" w:hAnsiTheme="majorHAnsi" w:cstheme="majorHAnsi"/>
          <w:color w:val="000000" w:themeColor="text1"/>
          <w:sz w:val="28"/>
          <w:szCs w:val="28"/>
        </w:rPr>
        <w:t xml:space="preserve"> kịp sự phát triển của ngành và nâng cao kỹ năng chuyên môn. </w:t>
      </w:r>
      <w:proofErr w:type="gramStart"/>
      <w:r w:rsidR="004B30B0" w:rsidRPr="00E8132D">
        <w:rPr>
          <w:rFonts w:asciiTheme="majorHAnsi" w:hAnsiTheme="majorHAnsi" w:cstheme="majorHAnsi"/>
          <w:color w:val="000000" w:themeColor="text1"/>
          <w:sz w:val="28"/>
          <w:szCs w:val="28"/>
        </w:rPr>
        <w:t>N</w:t>
      </w:r>
      <w:r w:rsidR="004B30B0" w:rsidRPr="00E8132D">
        <w:rPr>
          <w:rFonts w:asciiTheme="majorHAnsi" w:hAnsiTheme="majorHAnsi" w:cstheme="majorHAnsi"/>
          <w:color w:val="000000" w:themeColor="text1"/>
          <w:sz w:val="28"/>
          <w:szCs w:val="28"/>
          <w:lang w:val="vi-VN"/>
        </w:rPr>
        <w:t>gười phụ trách kiểm toán nội bộ</w:t>
      </w:r>
      <w:r w:rsidR="005A129F">
        <w:rPr>
          <w:rFonts w:asciiTheme="majorHAnsi" w:hAnsiTheme="majorHAnsi" w:cstheme="majorHAnsi"/>
          <w:color w:val="000000" w:themeColor="text1"/>
          <w:sz w:val="28"/>
          <w:szCs w:val="28"/>
        </w:rPr>
        <w:t xml:space="preserve"> phải</w:t>
      </w:r>
      <w:r w:rsidR="004B30B0" w:rsidRPr="00E8132D">
        <w:rPr>
          <w:rFonts w:asciiTheme="majorHAnsi" w:hAnsiTheme="majorHAnsi" w:cstheme="majorHAnsi"/>
          <w:color w:val="000000" w:themeColor="text1"/>
          <w:sz w:val="28"/>
          <w:szCs w:val="28"/>
        </w:rPr>
        <w:t xml:space="preserve"> đảm bảo rằng người làm công tác kiểm toán nội bộ được đào tạo thông qua công việc phù hợp.</w:t>
      </w:r>
      <w:proofErr w:type="gramEnd"/>
    </w:p>
    <w:p w:rsidR="009579C0" w:rsidRPr="00E8132D" w:rsidRDefault="0014163E" w:rsidP="00E8132D">
      <w:pPr>
        <w:pStyle w:val="ListParagraph"/>
        <w:tabs>
          <w:tab w:val="left" w:pos="709"/>
        </w:tabs>
        <w:spacing w:before="120" w:after="120" w:line="276" w:lineRule="auto"/>
        <w:ind w:left="0"/>
        <w:jc w:val="both"/>
        <w:rPr>
          <w:rFonts w:asciiTheme="majorHAnsi" w:hAnsiTheme="majorHAnsi" w:cstheme="majorHAnsi"/>
          <w:b/>
          <w:color w:val="000000" w:themeColor="text1"/>
          <w:sz w:val="28"/>
          <w:szCs w:val="28"/>
        </w:rPr>
      </w:pPr>
      <w:r w:rsidRPr="00E8132D">
        <w:rPr>
          <w:rFonts w:asciiTheme="majorHAnsi" w:hAnsiTheme="majorHAnsi" w:cstheme="majorHAnsi"/>
          <w:color w:val="000000" w:themeColor="text1"/>
          <w:sz w:val="28"/>
          <w:szCs w:val="28"/>
        </w:rPr>
        <w:tab/>
      </w:r>
      <w:r w:rsidR="00653B5E" w:rsidRPr="00E8132D">
        <w:rPr>
          <w:rFonts w:asciiTheme="majorHAnsi" w:hAnsiTheme="majorHAnsi" w:cstheme="majorHAnsi"/>
          <w:b/>
          <w:color w:val="000000" w:themeColor="text1"/>
          <w:sz w:val="28"/>
          <w:szCs w:val="28"/>
        </w:rPr>
        <w:t xml:space="preserve">Điều </w:t>
      </w:r>
      <w:r w:rsidR="003218B2">
        <w:rPr>
          <w:rFonts w:asciiTheme="majorHAnsi" w:hAnsiTheme="majorHAnsi" w:cstheme="majorHAnsi"/>
          <w:b/>
          <w:color w:val="000000" w:themeColor="text1"/>
          <w:sz w:val="28"/>
          <w:szCs w:val="28"/>
        </w:rPr>
        <w:t>9</w:t>
      </w:r>
      <w:r w:rsidR="00653B5E" w:rsidRPr="00E8132D">
        <w:rPr>
          <w:rFonts w:asciiTheme="majorHAnsi" w:hAnsiTheme="majorHAnsi" w:cstheme="majorHAnsi"/>
          <w:b/>
          <w:color w:val="000000" w:themeColor="text1"/>
          <w:sz w:val="28"/>
          <w:szCs w:val="28"/>
        </w:rPr>
        <w:t>. Nhiệm vụ của bộ phận kiểm toán nội bộ</w:t>
      </w:r>
    </w:p>
    <w:p w:rsidR="009579C0" w:rsidRPr="00E8132D" w:rsidRDefault="0014163E" w:rsidP="00E8132D">
      <w:pPr>
        <w:pStyle w:val="NormalWeb"/>
        <w:shd w:val="clear" w:color="auto" w:fill="FFFFFF"/>
        <w:spacing w:before="120" w:beforeAutospacing="0" w:after="120" w:afterAutospacing="0" w:line="276" w:lineRule="auto"/>
        <w:jc w:val="both"/>
        <w:rPr>
          <w:rFonts w:asciiTheme="majorHAnsi" w:eastAsia="Times New Roman" w:hAnsiTheme="majorHAnsi" w:cstheme="majorHAnsi"/>
          <w:color w:val="000000"/>
          <w:sz w:val="28"/>
          <w:szCs w:val="28"/>
        </w:rPr>
      </w:pPr>
      <w:r w:rsidRPr="00E8132D">
        <w:rPr>
          <w:rFonts w:asciiTheme="majorHAnsi" w:hAnsiTheme="majorHAnsi" w:cstheme="majorHAnsi"/>
          <w:b/>
          <w:color w:val="000000" w:themeColor="text1"/>
          <w:sz w:val="28"/>
          <w:szCs w:val="28"/>
        </w:rPr>
        <w:tab/>
      </w:r>
      <w:r w:rsidRPr="00E8132D">
        <w:rPr>
          <w:rFonts w:asciiTheme="majorHAnsi" w:eastAsia="Times New Roman" w:hAnsiTheme="majorHAnsi" w:cstheme="majorHAnsi"/>
          <w:color w:val="000000"/>
          <w:sz w:val="28"/>
          <w:szCs w:val="28"/>
        </w:rPr>
        <w:t xml:space="preserve">1. Xây dựng quy trình nghiệp vụ kiểm toán nội bộ tại </w:t>
      </w:r>
      <w:r w:rsidR="003216B8"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i/>
          <w:color w:val="000000" w:themeColor="text1"/>
          <w:sz w:val="28"/>
          <w:szCs w:val="28"/>
        </w:rPr>
        <w:t>)</w:t>
      </w:r>
      <w:r w:rsidRPr="00E8132D">
        <w:rPr>
          <w:rFonts w:asciiTheme="majorHAnsi" w:hAnsiTheme="majorHAnsi" w:cstheme="majorHAnsi"/>
          <w:color w:val="000000" w:themeColor="text1"/>
          <w:sz w:val="28"/>
          <w:szCs w:val="28"/>
        </w:rPr>
        <w:t xml:space="preserve"> </w:t>
      </w:r>
      <w:r w:rsidRPr="00E8132D">
        <w:rPr>
          <w:rFonts w:asciiTheme="majorHAnsi" w:eastAsia="Times New Roman" w:hAnsiTheme="majorHAnsi" w:cstheme="majorHAnsi"/>
          <w:color w:val="000000"/>
          <w:sz w:val="28"/>
          <w:szCs w:val="28"/>
        </w:rPr>
        <w:t>trình cấp quản lý trực tiếp xem xét, phê duyệt.</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tab/>
        <w:t>2. Lập kế hoạch kiểm toán nội bộ hàng năm trình cấp có thẩm quyền phê duyệt và thực hiện hoạt động kiểm toán nội bộ theo kế hoạch được phê duyệt.</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tab/>
        <w:t>3. Thực hiện các chính sách, quy trình và thủ tục kiểm toán nội bộ đã được phê duyệt, đảm bảo chất lượng và hiệu quả.</w:t>
      </w:r>
    </w:p>
    <w:p w:rsidR="004B2C7A" w:rsidRPr="00E8132D" w:rsidRDefault="0014163E" w:rsidP="00E8132D">
      <w:pPr>
        <w:shd w:val="clear" w:color="auto" w:fill="FFFFFF"/>
        <w:spacing w:before="120" w:after="120" w:line="276" w:lineRule="auto"/>
        <w:jc w:val="both"/>
        <w:rPr>
          <w:rFonts w:asciiTheme="majorHAnsi" w:hAnsiTheme="majorHAnsi" w:cstheme="majorHAnsi"/>
          <w:color w:val="000000" w:themeColor="text1"/>
          <w:sz w:val="28"/>
          <w:szCs w:val="28"/>
        </w:rPr>
      </w:pPr>
      <w:r w:rsidRPr="00E8132D">
        <w:rPr>
          <w:rFonts w:asciiTheme="majorHAnsi" w:eastAsia="Times New Roman" w:hAnsiTheme="majorHAnsi" w:cstheme="majorHAnsi"/>
          <w:color w:val="000000"/>
          <w:sz w:val="28"/>
          <w:szCs w:val="28"/>
        </w:rPr>
        <w:tab/>
        <w:t xml:space="preserve">4. Kiểm toán đột xuất và tư vấn theo yêu cầu của </w:t>
      </w:r>
      <w:r w:rsidR="00DA5DC2" w:rsidRPr="00E8132D">
        <w:rPr>
          <w:rFonts w:asciiTheme="majorHAnsi" w:hAnsiTheme="majorHAnsi" w:cstheme="majorHAnsi"/>
          <w:i/>
          <w:color w:val="000000" w:themeColor="text1"/>
          <w:sz w:val="28"/>
          <w:szCs w:val="28"/>
        </w:rPr>
        <w:t>Thủ trưởng (Tên đơn vị sự nghiệp công lập)</w:t>
      </w:r>
      <w:r w:rsidRPr="00E8132D">
        <w:rPr>
          <w:rFonts w:asciiTheme="majorHAnsi" w:hAnsiTheme="majorHAnsi" w:cstheme="majorHAnsi"/>
          <w:i/>
          <w:color w:val="000000" w:themeColor="text1"/>
          <w:sz w:val="28"/>
          <w:szCs w:val="28"/>
        </w:rPr>
        <w:t>.</w:t>
      </w:r>
      <w:r w:rsidRPr="00E8132D">
        <w:rPr>
          <w:rFonts w:asciiTheme="majorHAnsi" w:hAnsiTheme="majorHAnsi" w:cstheme="majorHAnsi"/>
          <w:color w:val="000000" w:themeColor="text1"/>
          <w:sz w:val="28"/>
          <w:szCs w:val="28"/>
        </w:rPr>
        <w:t xml:space="preserve"> </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tab/>
        <w:t>5. Kiến nghị các biện pháp sửa chữa, khắc phục sai sót; đề xuất biện pháp nhằm hoàn thiện, nâng cao hiệu lực, hiệu quả của hệ thống kiểm soát nội bộ.</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tab/>
        <w:t>6. Lập báo cáo kiểm toán.</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lastRenderedPageBreak/>
        <w:tab/>
        <w:t>7. Thông báo và gửi kịp thời kết quả kiểm toán nội bộ theo quy định.</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tab/>
        <w:t xml:space="preserve">8. Phát triển, chỉnh sửa, bổ sung, hoàn thiện phương pháp kiểm toán nội bộ và phạm vi hoạt động của kiểm toán nội bộ để có thể cập nhật, theo kịp sự phát triển của </w:t>
      </w:r>
      <w:r w:rsidR="003216B8"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i/>
          <w:color w:val="000000" w:themeColor="text1"/>
          <w:sz w:val="28"/>
          <w:szCs w:val="28"/>
        </w:rPr>
        <w:t>).</w:t>
      </w:r>
      <w:r w:rsidRPr="00E8132D">
        <w:rPr>
          <w:rFonts w:asciiTheme="majorHAnsi" w:hAnsiTheme="majorHAnsi" w:cstheme="majorHAnsi"/>
          <w:color w:val="000000" w:themeColor="text1"/>
          <w:sz w:val="28"/>
          <w:szCs w:val="28"/>
        </w:rPr>
        <w:t xml:space="preserve"> </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tab/>
        <w:t xml:space="preserve">9. Tư vấn cho </w:t>
      </w:r>
      <w:r w:rsidR="003216B8"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i/>
          <w:color w:val="000000" w:themeColor="text1"/>
          <w:sz w:val="28"/>
          <w:szCs w:val="28"/>
        </w:rPr>
        <w:t xml:space="preserve">) </w:t>
      </w:r>
      <w:r w:rsidRPr="00E8132D">
        <w:rPr>
          <w:rFonts w:asciiTheme="majorHAnsi" w:eastAsia="Times New Roman" w:hAnsiTheme="majorHAnsi" w:cstheme="majorHAnsi"/>
          <w:color w:val="000000"/>
          <w:sz w:val="28"/>
          <w:szCs w:val="28"/>
        </w:rPr>
        <w:t>trong việc lựa chọn, kiểm soát sử dụng dịch vụ kiểm toán độc lập bảo đảm tiết kiệm, hiệu quả.</w:t>
      </w:r>
    </w:p>
    <w:p w:rsidR="004B2C7A" w:rsidRPr="00E8132D" w:rsidRDefault="0014163E" w:rsidP="00E8132D">
      <w:pPr>
        <w:shd w:val="clear" w:color="auto" w:fill="FFFFFF"/>
        <w:spacing w:before="120" w:after="120" w:line="276" w:lineRule="auto"/>
        <w:jc w:val="both"/>
        <w:rPr>
          <w:rFonts w:asciiTheme="majorHAnsi" w:hAnsiTheme="majorHAnsi" w:cstheme="majorHAnsi"/>
          <w:color w:val="000000" w:themeColor="text1"/>
          <w:sz w:val="28"/>
          <w:szCs w:val="28"/>
        </w:rPr>
      </w:pPr>
      <w:r w:rsidRPr="00E8132D">
        <w:rPr>
          <w:rFonts w:asciiTheme="majorHAnsi" w:eastAsia="Times New Roman" w:hAnsiTheme="majorHAnsi" w:cstheme="majorHAnsi"/>
          <w:color w:val="000000"/>
          <w:sz w:val="28"/>
          <w:szCs w:val="28"/>
        </w:rPr>
        <w:tab/>
        <w:t xml:space="preserve">10. Trình bày ý kiến của kiểm toán nội bộ khi có yêu cầu để </w:t>
      </w:r>
      <w:r w:rsidR="00DA5DC2" w:rsidRPr="00E8132D">
        <w:rPr>
          <w:rFonts w:asciiTheme="majorHAnsi" w:hAnsiTheme="majorHAnsi" w:cstheme="majorHAnsi"/>
          <w:i/>
          <w:color w:val="000000" w:themeColor="text1"/>
          <w:sz w:val="28"/>
          <w:szCs w:val="28"/>
        </w:rPr>
        <w:t>Thủ trưởng (Tên đơn vị sự nghiệp công lập)</w:t>
      </w:r>
      <w:r w:rsidRPr="00E8132D">
        <w:rPr>
          <w:rFonts w:asciiTheme="majorHAnsi" w:eastAsia="Times New Roman" w:hAnsiTheme="majorHAnsi" w:cstheme="majorHAnsi"/>
          <w:color w:val="000000"/>
          <w:sz w:val="28"/>
          <w:szCs w:val="28"/>
        </w:rPr>
        <w:t> xem xét, quyết định dự toán ngân sách, phân bổ và giao dự toán ngân sách, quyết toán ngân sách, báo cáo tài chính, báo cáo quản trị.</w:t>
      </w:r>
    </w:p>
    <w:p w:rsidR="004B2C7A" w:rsidRPr="00E8132D" w:rsidRDefault="0014163E" w:rsidP="00E8132D">
      <w:pPr>
        <w:shd w:val="clear" w:color="auto" w:fill="FFFFFF"/>
        <w:spacing w:before="120" w:after="120" w:line="276" w:lineRule="auto"/>
        <w:jc w:val="both"/>
        <w:rPr>
          <w:rFonts w:asciiTheme="majorHAnsi" w:eastAsia="Times New Roman" w:hAnsiTheme="majorHAnsi" w:cstheme="majorHAnsi"/>
          <w:color w:val="000000"/>
          <w:sz w:val="28"/>
          <w:szCs w:val="28"/>
        </w:rPr>
      </w:pPr>
      <w:r w:rsidRPr="00E8132D">
        <w:rPr>
          <w:rFonts w:asciiTheme="majorHAnsi" w:eastAsia="Times New Roman" w:hAnsiTheme="majorHAnsi" w:cstheme="majorHAnsi"/>
          <w:color w:val="000000"/>
          <w:sz w:val="28"/>
          <w:szCs w:val="28"/>
        </w:rPr>
        <w:tab/>
        <w:t>11. Duy trì việc trao đổi thường xuyên với tổ chức kiểm toán độc lập</w:t>
      </w:r>
      <w:r w:rsidR="00EE10A2">
        <w:rPr>
          <w:rFonts w:asciiTheme="majorHAnsi" w:eastAsia="Times New Roman" w:hAnsiTheme="majorHAnsi" w:cstheme="majorHAnsi"/>
          <w:color w:val="000000"/>
          <w:sz w:val="28"/>
          <w:szCs w:val="28"/>
        </w:rPr>
        <w:t xml:space="preserve"> </w:t>
      </w:r>
      <w:r w:rsidR="00EE10A2">
        <w:rPr>
          <w:rFonts w:ascii="Times New Roman" w:eastAsia="Times New Roman" w:hAnsi="Times New Roman" w:cs="Times New Roman"/>
          <w:color w:val="000000"/>
          <w:sz w:val="28"/>
          <w:szCs w:val="28"/>
        </w:rPr>
        <w:t>(</w:t>
      </w:r>
      <w:r w:rsidR="00EE10A2" w:rsidRPr="009D45B7">
        <w:rPr>
          <w:rFonts w:ascii="Times New Roman" w:hAnsi="Times New Roman"/>
          <w:i/>
          <w:sz w:val="28"/>
          <w:szCs w:val="28"/>
        </w:rPr>
        <w:t xml:space="preserve">là </w:t>
      </w:r>
      <w:r w:rsidR="005917ED">
        <w:rPr>
          <w:rFonts w:ascii="Times New Roman" w:hAnsi="Times New Roman"/>
          <w:i/>
          <w:sz w:val="28"/>
          <w:szCs w:val="28"/>
        </w:rPr>
        <w:t>doanh nghiệp đủ điều kiện kinh doanh dịch vụ kiểm toán theo quy định của Luật Kiểm toán độc lập</w:t>
      </w:r>
      <w:r w:rsidR="00EE10A2" w:rsidRPr="009D45B7">
        <w:rPr>
          <w:rFonts w:ascii="Times New Roman" w:hAnsi="Times New Roman"/>
          <w:i/>
          <w:sz w:val="28"/>
          <w:szCs w:val="28"/>
        </w:rPr>
        <w:t xml:space="preserve"> do </w:t>
      </w:r>
      <w:r w:rsidR="005917ED" w:rsidRPr="00E8132D">
        <w:rPr>
          <w:rFonts w:asciiTheme="majorHAnsi" w:hAnsiTheme="majorHAnsi" w:cstheme="majorHAnsi"/>
          <w:i/>
          <w:color w:val="000000" w:themeColor="text1"/>
          <w:sz w:val="28"/>
          <w:szCs w:val="28"/>
        </w:rPr>
        <w:t>(Tên đơn vị sự nghiệp công lập)</w:t>
      </w:r>
      <w:r w:rsidR="00EE10A2" w:rsidRPr="009D45B7">
        <w:rPr>
          <w:rFonts w:ascii="Times New Roman" w:hAnsi="Times New Roman"/>
          <w:i/>
          <w:sz w:val="28"/>
          <w:szCs w:val="28"/>
        </w:rPr>
        <w:t xml:space="preserve"> thuê để thực hiện các hoạt động kiểm toán có liên quan (nếu có)</w:t>
      </w:r>
      <w:r w:rsidR="00EE10A2">
        <w:rPr>
          <w:rFonts w:ascii="Times New Roman" w:hAnsi="Times New Roman"/>
          <w:i/>
          <w:sz w:val="28"/>
          <w:szCs w:val="28"/>
        </w:rPr>
        <w:t>)</w:t>
      </w:r>
      <w:r w:rsidRPr="00E8132D">
        <w:rPr>
          <w:rFonts w:asciiTheme="majorHAnsi" w:eastAsia="Times New Roman" w:hAnsiTheme="majorHAnsi" w:cstheme="majorHAnsi"/>
          <w:color w:val="000000"/>
          <w:sz w:val="28"/>
          <w:szCs w:val="28"/>
        </w:rPr>
        <w:t xml:space="preserve"> nhằm đảm bảo hợp tác có hiệu quả.</w:t>
      </w:r>
    </w:p>
    <w:p w:rsidR="009579C0" w:rsidRPr="00E8132D" w:rsidRDefault="0014163E" w:rsidP="00E8132D">
      <w:pPr>
        <w:shd w:val="clear" w:color="auto" w:fill="FFFFFF"/>
        <w:spacing w:before="120" w:after="120" w:line="276" w:lineRule="auto"/>
        <w:jc w:val="both"/>
        <w:rPr>
          <w:rFonts w:asciiTheme="majorHAnsi" w:hAnsiTheme="majorHAnsi" w:cstheme="majorHAnsi"/>
          <w:b/>
          <w:color w:val="000000" w:themeColor="text1"/>
          <w:sz w:val="28"/>
          <w:szCs w:val="28"/>
        </w:rPr>
      </w:pPr>
      <w:r w:rsidRPr="00E8132D">
        <w:rPr>
          <w:rFonts w:asciiTheme="majorHAnsi" w:eastAsia="Times New Roman" w:hAnsiTheme="majorHAnsi" w:cstheme="majorHAnsi"/>
          <w:color w:val="000000"/>
          <w:sz w:val="28"/>
          <w:szCs w:val="28"/>
        </w:rPr>
        <w:tab/>
        <w:t xml:space="preserve">12. Thực hiện các nhiệm vụ khác do </w:t>
      </w:r>
      <w:r w:rsidR="00DA5DC2" w:rsidRPr="00E8132D">
        <w:rPr>
          <w:rFonts w:asciiTheme="majorHAnsi" w:hAnsiTheme="majorHAnsi" w:cstheme="majorHAnsi"/>
          <w:i/>
          <w:color w:val="000000" w:themeColor="text1"/>
          <w:sz w:val="28"/>
          <w:szCs w:val="28"/>
        </w:rPr>
        <w:t>Thủ trưởng (Tên đơn vị sự nghiệp công lập)</w:t>
      </w:r>
      <w:r w:rsidRPr="00E8132D">
        <w:rPr>
          <w:rFonts w:asciiTheme="majorHAnsi" w:eastAsia="Times New Roman" w:hAnsiTheme="majorHAnsi" w:cstheme="majorHAnsi"/>
          <w:color w:val="000000"/>
          <w:sz w:val="28"/>
          <w:szCs w:val="28"/>
        </w:rPr>
        <w:t> giao hoặc theo quy định của pháp luật.</w:t>
      </w:r>
    </w:p>
    <w:p w:rsidR="009579C0" w:rsidRPr="00E8132D" w:rsidRDefault="004B30B0" w:rsidP="00E8132D">
      <w:pPr>
        <w:tabs>
          <w:tab w:val="left" w:pos="6564"/>
        </w:tabs>
        <w:spacing w:before="120" w:after="120" w:line="276" w:lineRule="auto"/>
        <w:ind w:firstLine="709"/>
        <w:jc w:val="both"/>
        <w:outlineLvl w:val="0"/>
        <w:rPr>
          <w:rFonts w:asciiTheme="majorHAnsi" w:hAnsiTheme="majorHAnsi" w:cstheme="majorHAnsi"/>
          <w:color w:val="000000" w:themeColor="text1"/>
          <w:sz w:val="28"/>
          <w:szCs w:val="28"/>
        </w:rPr>
      </w:pPr>
      <w:r w:rsidRPr="00E8132D">
        <w:rPr>
          <w:rFonts w:asciiTheme="majorHAnsi" w:hAnsiTheme="majorHAnsi" w:cstheme="majorHAnsi"/>
          <w:b/>
          <w:color w:val="000000" w:themeColor="text1"/>
          <w:sz w:val="28"/>
          <w:szCs w:val="28"/>
        </w:rPr>
        <w:t>Điều 1</w:t>
      </w:r>
      <w:r w:rsidR="003218B2">
        <w:rPr>
          <w:rFonts w:asciiTheme="majorHAnsi" w:hAnsiTheme="majorHAnsi" w:cstheme="majorHAnsi"/>
          <w:b/>
          <w:color w:val="000000" w:themeColor="text1"/>
          <w:sz w:val="28"/>
          <w:szCs w:val="28"/>
        </w:rPr>
        <w:t>0</w:t>
      </w:r>
      <w:r w:rsidRPr="00E8132D">
        <w:rPr>
          <w:rFonts w:asciiTheme="majorHAnsi" w:hAnsiTheme="majorHAnsi" w:cstheme="majorHAnsi"/>
          <w:b/>
          <w:color w:val="000000" w:themeColor="text1"/>
          <w:sz w:val="28"/>
          <w:szCs w:val="28"/>
        </w:rPr>
        <w:t xml:space="preserve">. Quyền hạn của bộ phận </w:t>
      </w:r>
      <w:r w:rsidRPr="00E8132D">
        <w:rPr>
          <w:rFonts w:asciiTheme="majorHAnsi" w:hAnsiTheme="majorHAnsi" w:cstheme="majorHAnsi"/>
          <w:b/>
          <w:color w:val="000000" w:themeColor="text1"/>
          <w:sz w:val="28"/>
          <w:szCs w:val="28"/>
          <w:lang w:val="vi-VN"/>
        </w:rPr>
        <w:t>kiểm toán nội bộ</w:t>
      </w:r>
      <w:r w:rsidRPr="00E8132D">
        <w:rPr>
          <w:rFonts w:asciiTheme="majorHAnsi" w:hAnsiTheme="majorHAnsi" w:cstheme="majorHAnsi"/>
          <w:color w:val="000000" w:themeColor="text1"/>
          <w:sz w:val="28"/>
          <w:szCs w:val="28"/>
        </w:rPr>
        <w:t xml:space="preserve"> </w:t>
      </w:r>
    </w:p>
    <w:p w:rsidR="004B2C7A" w:rsidRPr="00E8132D" w:rsidRDefault="003216B8" w:rsidP="00E8132D">
      <w:pPr>
        <w:spacing w:before="120" w:after="120" w:line="276" w:lineRule="auto"/>
        <w:jc w:val="both"/>
        <w:rPr>
          <w:rFonts w:asciiTheme="majorHAnsi" w:hAnsiTheme="majorHAnsi" w:cstheme="majorHAnsi"/>
          <w:i/>
          <w:color w:val="000000" w:themeColor="text1"/>
          <w:sz w:val="28"/>
          <w:szCs w:val="28"/>
        </w:rPr>
      </w:pPr>
      <w:r w:rsidRPr="00E8132D">
        <w:rPr>
          <w:rFonts w:asciiTheme="majorHAnsi" w:hAnsiTheme="majorHAnsi" w:cstheme="majorHAnsi"/>
          <w:color w:val="000000" w:themeColor="text1"/>
          <w:sz w:val="28"/>
          <w:szCs w:val="28"/>
        </w:rPr>
        <w:tab/>
        <w:t>1. Được trang bị nguồn lực cần thiết, được cung cấp đầy đủ, kịp thời tất cả các thông tin, tài liệu, hồ sơ cần thiết cho hoạt động kiểm toán nội bộ</w:t>
      </w:r>
      <w:r w:rsidR="000B64C0">
        <w:rPr>
          <w:rFonts w:asciiTheme="majorHAnsi" w:hAnsiTheme="majorHAnsi" w:cstheme="majorHAnsi"/>
          <w:color w:val="000000" w:themeColor="text1"/>
          <w:sz w:val="28"/>
          <w:szCs w:val="28"/>
        </w:rPr>
        <w:t xml:space="preserve"> và các văn bản hướng dẫn nghiệp vụ của các bộ phận có liên quan.</w:t>
      </w:r>
      <w:r w:rsidRPr="00E8132D">
        <w:rPr>
          <w:rFonts w:asciiTheme="majorHAnsi" w:hAnsiTheme="majorHAnsi" w:cstheme="majorHAnsi"/>
          <w:color w:val="000000" w:themeColor="text1"/>
          <w:sz w:val="28"/>
          <w:szCs w:val="28"/>
        </w:rPr>
        <w:t xml:space="preserve"> </w:t>
      </w:r>
    </w:p>
    <w:p w:rsidR="004B2C7A" w:rsidRPr="00E8132D" w:rsidRDefault="000E752A" w:rsidP="00E8132D">
      <w:pPr>
        <w:pStyle w:val="ListParagraph"/>
        <w:spacing w:before="120" w:after="120" w:line="276" w:lineRule="auto"/>
        <w:ind w:left="0"/>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b/>
        <w:t xml:space="preserve">2. Được tiếp cận, xem xét tất cả các quy trình nghiệp vụ, tài sản khi thực hiện kiểm toán nội bộ; được tiếp cận, phỏng vấn tất cả cán bộ, nhân viên của đơn vị về các vấn đề liên quan đến nội dung kiểm toán. </w:t>
      </w:r>
    </w:p>
    <w:p w:rsidR="004B2C7A" w:rsidRPr="00E8132D" w:rsidRDefault="000E752A" w:rsidP="00E8132D">
      <w:pPr>
        <w:spacing w:before="120" w:after="120" w:line="276" w:lineRule="auto"/>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b/>
        <w:t xml:space="preserve">3. Được nhận tài liệu, văn bản, biên bản họp của </w:t>
      </w:r>
      <w:r w:rsidR="00DA5DC2" w:rsidRPr="00E8132D">
        <w:rPr>
          <w:rFonts w:asciiTheme="majorHAnsi" w:hAnsiTheme="majorHAnsi" w:cstheme="majorHAnsi"/>
          <w:i/>
          <w:color w:val="000000" w:themeColor="text1"/>
          <w:sz w:val="28"/>
          <w:szCs w:val="28"/>
        </w:rPr>
        <w:t>Thủ trưởng (Tên đơn vị sự nghiệp công lập)</w:t>
      </w:r>
      <w:r w:rsidRPr="00E8132D">
        <w:rPr>
          <w:rFonts w:asciiTheme="majorHAnsi" w:hAnsiTheme="majorHAnsi" w:cstheme="majorHAnsi"/>
          <w:color w:val="000000" w:themeColor="text1"/>
          <w:sz w:val="28"/>
          <w:szCs w:val="28"/>
        </w:rPr>
        <w:t xml:space="preserve"> và các bộ phận chức năng khác có liên quan đến công việc của kiểm toán nội bộ. </w:t>
      </w:r>
    </w:p>
    <w:p w:rsidR="004B2C7A" w:rsidRPr="00E8132D" w:rsidRDefault="000E752A" w:rsidP="00E8132D">
      <w:pPr>
        <w:spacing w:before="120" w:after="120" w:line="276" w:lineRule="auto"/>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b/>
        <w:t xml:space="preserve">4. Được tham dự các cuộc họp nội bộ theo quy định của pháp luật hoặc theo quy định nội bộ của </w:t>
      </w:r>
      <w:r w:rsidRPr="00E8132D">
        <w:rPr>
          <w:rFonts w:asciiTheme="majorHAnsi" w:hAnsiTheme="majorHAnsi" w:cstheme="majorHAnsi"/>
          <w:i/>
          <w:color w:val="000000" w:themeColor="text1"/>
          <w:sz w:val="28"/>
          <w:szCs w:val="28"/>
        </w:rPr>
        <w:t>(Tên đơn vị sự nghiệp công lập)</w:t>
      </w:r>
      <w:r w:rsidRPr="00E8132D">
        <w:rPr>
          <w:rFonts w:asciiTheme="majorHAnsi" w:hAnsiTheme="majorHAnsi" w:cstheme="majorHAnsi"/>
          <w:color w:val="000000" w:themeColor="text1"/>
          <w:sz w:val="28"/>
          <w:szCs w:val="28"/>
        </w:rPr>
        <w:t xml:space="preserve">. </w:t>
      </w:r>
    </w:p>
    <w:p w:rsidR="004B2C7A" w:rsidRPr="00E8132D" w:rsidRDefault="000E752A" w:rsidP="00E8132D">
      <w:pPr>
        <w:tabs>
          <w:tab w:val="left" w:pos="1080"/>
        </w:tabs>
        <w:spacing w:before="120" w:after="120" w:line="276" w:lineRule="auto"/>
        <w:ind w:firstLine="709"/>
        <w:jc w:val="both"/>
        <w:rPr>
          <w:rFonts w:asciiTheme="majorHAnsi" w:hAnsiTheme="majorHAnsi" w:cstheme="majorHAnsi"/>
          <w:i/>
          <w:color w:val="000000" w:themeColor="text1"/>
          <w:sz w:val="28"/>
          <w:szCs w:val="28"/>
        </w:rPr>
      </w:pPr>
      <w:r w:rsidRPr="00E8132D">
        <w:rPr>
          <w:rFonts w:asciiTheme="majorHAnsi" w:hAnsiTheme="majorHAnsi" w:cstheme="majorHAnsi"/>
          <w:i/>
          <w:color w:val="000000" w:themeColor="text1"/>
          <w:sz w:val="28"/>
          <w:szCs w:val="28"/>
        </w:rPr>
        <w:t xml:space="preserve">[Đơn vị nêu chi tiết một số cuộc họp mà </w:t>
      </w:r>
      <w:r w:rsidRPr="00E8132D">
        <w:rPr>
          <w:rFonts w:asciiTheme="majorHAnsi" w:hAnsiTheme="majorHAnsi" w:cstheme="majorHAnsi"/>
          <w:i/>
          <w:color w:val="000000" w:themeColor="text1"/>
          <w:sz w:val="28"/>
          <w:szCs w:val="28"/>
          <w:lang w:val="vi-VN"/>
        </w:rPr>
        <w:t>kiểm toán nội bộ</w:t>
      </w:r>
      <w:r w:rsidRPr="00E8132D">
        <w:rPr>
          <w:rFonts w:asciiTheme="majorHAnsi" w:hAnsiTheme="majorHAnsi" w:cstheme="majorHAnsi"/>
          <w:i/>
          <w:color w:val="000000" w:themeColor="text1"/>
          <w:sz w:val="28"/>
          <w:szCs w:val="28"/>
        </w:rPr>
        <w:t xml:space="preserve"> có thể tham dự để đảm bảo </w:t>
      </w:r>
      <w:r w:rsidRPr="00E8132D">
        <w:rPr>
          <w:rFonts w:asciiTheme="majorHAnsi" w:hAnsiTheme="majorHAnsi" w:cstheme="majorHAnsi"/>
          <w:i/>
          <w:color w:val="000000" w:themeColor="text1"/>
          <w:sz w:val="28"/>
          <w:szCs w:val="28"/>
          <w:lang w:val="vi-VN"/>
        </w:rPr>
        <w:t>kiểm toán nội bộ</w:t>
      </w:r>
      <w:r w:rsidRPr="00E8132D">
        <w:rPr>
          <w:rFonts w:asciiTheme="majorHAnsi" w:hAnsiTheme="majorHAnsi" w:cstheme="majorHAnsi"/>
          <w:i/>
          <w:color w:val="000000" w:themeColor="text1"/>
          <w:sz w:val="28"/>
          <w:szCs w:val="28"/>
        </w:rPr>
        <w:t xml:space="preserve"> thực hiện được chức năng, nhiệm vụ</w:t>
      </w:r>
      <w:r w:rsidR="00633530">
        <w:rPr>
          <w:rFonts w:asciiTheme="majorHAnsi" w:hAnsiTheme="majorHAnsi" w:cstheme="majorHAnsi"/>
          <w:i/>
          <w:color w:val="000000" w:themeColor="text1"/>
          <w:sz w:val="28"/>
          <w:szCs w:val="28"/>
        </w:rPr>
        <w:t>. Ví dụ: các cuộc họp giao ban của (Tên đơn vị sự nghiệp công lập) hoặc của các cơ quan chuyên môn, các đơn vị trực thuộc (Tên đơn vị sự nghiệp công lập)</w:t>
      </w:r>
      <w:r w:rsidRPr="00E8132D">
        <w:rPr>
          <w:rFonts w:asciiTheme="majorHAnsi" w:hAnsiTheme="majorHAnsi" w:cstheme="majorHAnsi"/>
          <w:i/>
          <w:color w:val="000000" w:themeColor="text1"/>
          <w:sz w:val="28"/>
          <w:szCs w:val="28"/>
        </w:rPr>
        <w:t xml:space="preserve">]. </w:t>
      </w:r>
    </w:p>
    <w:p w:rsidR="004B2C7A" w:rsidRPr="00E8132D" w:rsidRDefault="000E752A" w:rsidP="00E8132D">
      <w:pPr>
        <w:tabs>
          <w:tab w:val="left" w:pos="709"/>
        </w:tabs>
        <w:spacing w:before="120" w:after="120" w:line="276" w:lineRule="auto"/>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b/>
        <w:t xml:space="preserve">5. Được giám sát, đánh giá và theo dõi các hoạt động sửa chữa, khắc phục, hoàn thiện của lãnh đạo các đơn vị, bộ phận đối với các vấn đề mà kiểm toán nội bộ đã ghi nhận và có kiến nghị. </w:t>
      </w:r>
    </w:p>
    <w:p w:rsidR="004B2C7A" w:rsidRPr="00E8132D" w:rsidRDefault="000E752A" w:rsidP="00E8132D">
      <w:pPr>
        <w:spacing w:before="120" w:after="120" w:line="276" w:lineRule="auto"/>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lastRenderedPageBreak/>
        <w:tab/>
        <w:t xml:space="preserve">6. Được bảo vệ </w:t>
      </w:r>
      <w:proofErr w:type="gramStart"/>
      <w:r w:rsidRPr="00E8132D">
        <w:rPr>
          <w:rFonts w:asciiTheme="majorHAnsi" w:hAnsiTheme="majorHAnsi" w:cstheme="majorHAnsi"/>
          <w:color w:val="000000" w:themeColor="text1"/>
          <w:sz w:val="28"/>
          <w:szCs w:val="28"/>
        </w:rPr>
        <w:t>an</w:t>
      </w:r>
      <w:proofErr w:type="gramEnd"/>
      <w:r w:rsidRPr="00E8132D">
        <w:rPr>
          <w:rFonts w:asciiTheme="majorHAnsi" w:hAnsiTheme="majorHAnsi" w:cstheme="majorHAnsi"/>
          <w:color w:val="000000" w:themeColor="text1"/>
          <w:sz w:val="28"/>
          <w:szCs w:val="28"/>
        </w:rPr>
        <w:t xml:space="preserve"> toàn trước hành động bất hợp tác của bộ phận/đơn vị được kiể</w:t>
      </w:r>
      <w:r w:rsidR="00633530">
        <w:rPr>
          <w:rFonts w:asciiTheme="majorHAnsi" w:hAnsiTheme="majorHAnsi" w:cstheme="majorHAnsi"/>
          <w:color w:val="000000" w:themeColor="text1"/>
          <w:sz w:val="28"/>
          <w:szCs w:val="28"/>
        </w:rPr>
        <w:t>m toán.</w:t>
      </w:r>
      <w:r w:rsidRPr="00E8132D">
        <w:rPr>
          <w:rFonts w:asciiTheme="majorHAnsi" w:hAnsiTheme="majorHAnsi" w:cstheme="majorHAnsi"/>
          <w:color w:val="000000" w:themeColor="text1"/>
          <w:sz w:val="28"/>
          <w:szCs w:val="28"/>
        </w:rPr>
        <w:t xml:space="preserve"> </w:t>
      </w:r>
    </w:p>
    <w:p w:rsidR="004B2C7A" w:rsidRPr="00E8132D" w:rsidRDefault="000E752A" w:rsidP="00E8132D">
      <w:pPr>
        <w:pStyle w:val="ListParagraph"/>
        <w:spacing w:before="120" w:after="120" w:line="276" w:lineRule="auto"/>
        <w:ind w:left="0"/>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 xml:space="preserve">          7.  Được đào tạo để nâng cao năng lực cho nhân sự trong bộ phận kiểm toán nội bộ.</w:t>
      </w:r>
    </w:p>
    <w:p w:rsidR="004B2C7A" w:rsidRPr="00E8132D" w:rsidRDefault="000E752A" w:rsidP="00E8132D">
      <w:pPr>
        <w:spacing w:before="120" w:after="120" w:line="276" w:lineRule="auto"/>
        <w:jc w:val="both"/>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ab/>
        <w:t>8. Được chủ động thực hiện nhiệm vụ theo kế hoạch kiểm toán đã được phê duyệt.</w:t>
      </w:r>
    </w:p>
    <w:p w:rsidR="00984969" w:rsidRDefault="000E752A" w:rsidP="00E8132D">
      <w:pPr>
        <w:spacing w:before="120" w:after="120" w:line="276" w:lineRule="auto"/>
        <w:ind w:left="720"/>
        <w:rPr>
          <w:rFonts w:asciiTheme="majorHAnsi" w:hAnsiTheme="majorHAnsi" w:cstheme="majorHAnsi"/>
          <w:color w:val="000000" w:themeColor="text1"/>
          <w:sz w:val="28"/>
          <w:szCs w:val="28"/>
        </w:rPr>
      </w:pPr>
      <w:r w:rsidRPr="00E8132D">
        <w:rPr>
          <w:rFonts w:asciiTheme="majorHAnsi" w:hAnsiTheme="majorHAnsi" w:cstheme="majorHAnsi"/>
          <w:color w:val="000000" w:themeColor="text1"/>
          <w:sz w:val="28"/>
          <w:szCs w:val="28"/>
        </w:rPr>
        <w:t>9. Các quyền hạn khác theo quy định của pháp luật.</w:t>
      </w:r>
    </w:p>
    <w:p w:rsidR="00984969" w:rsidRPr="00984969" w:rsidRDefault="00984969" w:rsidP="00984969">
      <w:pPr>
        <w:tabs>
          <w:tab w:val="left" w:pos="4560"/>
        </w:tabs>
        <w:spacing w:before="120" w:after="120" w:line="276" w:lineRule="auto"/>
        <w:ind w:firstLine="709"/>
        <w:jc w:val="both"/>
        <w:outlineLvl w:val="0"/>
        <w:rPr>
          <w:rFonts w:asciiTheme="majorHAnsi" w:hAnsiTheme="majorHAnsi" w:cstheme="majorHAnsi"/>
          <w:b/>
          <w:color w:val="000000" w:themeColor="text1"/>
          <w:sz w:val="28"/>
          <w:szCs w:val="28"/>
        </w:rPr>
      </w:pPr>
      <w:proofErr w:type="gramStart"/>
      <w:r w:rsidRPr="00984969">
        <w:rPr>
          <w:rFonts w:asciiTheme="majorHAnsi" w:hAnsiTheme="majorHAnsi" w:cstheme="majorHAnsi"/>
          <w:b/>
          <w:color w:val="000000" w:themeColor="text1"/>
          <w:sz w:val="28"/>
          <w:szCs w:val="28"/>
        </w:rPr>
        <w:t>Điều 1</w:t>
      </w:r>
      <w:r w:rsidR="00713AA0">
        <w:rPr>
          <w:rFonts w:asciiTheme="majorHAnsi" w:hAnsiTheme="majorHAnsi" w:cstheme="majorHAnsi"/>
          <w:b/>
          <w:color w:val="000000" w:themeColor="text1"/>
          <w:sz w:val="28"/>
          <w:szCs w:val="28"/>
        </w:rPr>
        <w:t>1</w:t>
      </w:r>
      <w:r w:rsidRPr="00984969">
        <w:rPr>
          <w:rFonts w:asciiTheme="majorHAnsi" w:hAnsiTheme="majorHAnsi" w:cstheme="majorHAnsi"/>
          <w:b/>
          <w:color w:val="000000" w:themeColor="text1"/>
          <w:sz w:val="28"/>
          <w:szCs w:val="28"/>
        </w:rPr>
        <w:t>.</w:t>
      </w:r>
      <w:proofErr w:type="gramEnd"/>
      <w:r w:rsidRPr="00984969">
        <w:rPr>
          <w:rFonts w:asciiTheme="majorHAnsi" w:hAnsiTheme="majorHAnsi" w:cstheme="majorHAnsi"/>
          <w:b/>
          <w:color w:val="000000" w:themeColor="text1"/>
          <w:sz w:val="28"/>
          <w:szCs w:val="28"/>
          <w:lang w:val="id-ID"/>
        </w:rPr>
        <w:t xml:space="preserve"> Trách nhiệm của </w:t>
      </w:r>
      <w:r w:rsidR="008123A9">
        <w:rPr>
          <w:rFonts w:asciiTheme="majorHAnsi" w:hAnsiTheme="majorHAnsi" w:cstheme="majorHAnsi"/>
          <w:b/>
          <w:color w:val="000000" w:themeColor="text1"/>
          <w:sz w:val="28"/>
          <w:szCs w:val="28"/>
        </w:rPr>
        <w:t xml:space="preserve">các </w:t>
      </w:r>
      <w:r w:rsidRPr="00984969">
        <w:rPr>
          <w:rFonts w:asciiTheme="majorHAnsi" w:hAnsiTheme="majorHAnsi" w:cstheme="majorHAnsi"/>
          <w:b/>
          <w:color w:val="000000" w:themeColor="text1"/>
          <w:sz w:val="28"/>
          <w:szCs w:val="28"/>
          <w:lang w:val="id-ID"/>
        </w:rPr>
        <w:t>bộ phận</w:t>
      </w:r>
      <w:r w:rsidR="008123A9">
        <w:rPr>
          <w:rFonts w:asciiTheme="majorHAnsi" w:hAnsiTheme="majorHAnsi" w:cstheme="majorHAnsi"/>
          <w:b/>
          <w:color w:val="000000" w:themeColor="text1"/>
          <w:sz w:val="28"/>
          <w:szCs w:val="28"/>
        </w:rPr>
        <w:t xml:space="preserve">, </w:t>
      </w:r>
      <w:r w:rsidRPr="00984969">
        <w:rPr>
          <w:rFonts w:asciiTheme="majorHAnsi" w:hAnsiTheme="majorHAnsi" w:cstheme="majorHAnsi"/>
          <w:b/>
          <w:color w:val="000000" w:themeColor="text1"/>
          <w:sz w:val="28"/>
          <w:szCs w:val="28"/>
          <w:lang w:val="id-ID"/>
        </w:rPr>
        <w:t xml:space="preserve">đơn vị được kiểm toán </w:t>
      </w:r>
    </w:p>
    <w:p w:rsidR="00984969" w:rsidRPr="00E8132D" w:rsidRDefault="00633530" w:rsidP="00984969">
      <w:pPr>
        <w:tabs>
          <w:tab w:val="left" w:pos="4560"/>
        </w:tabs>
        <w:spacing w:before="120" w:after="120" w:line="276" w:lineRule="auto"/>
        <w:ind w:firstLine="709"/>
        <w:jc w:val="both"/>
        <w:outlineLvl w:val="0"/>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1.</w:t>
      </w:r>
      <w:r w:rsidR="00984969" w:rsidRPr="00E8132D">
        <w:rPr>
          <w:rFonts w:asciiTheme="majorHAnsi" w:hAnsiTheme="majorHAnsi" w:cstheme="majorHAnsi"/>
          <w:color w:val="000000" w:themeColor="text1"/>
          <w:sz w:val="28"/>
          <w:szCs w:val="28"/>
        </w:rPr>
        <w:t xml:space="preserve"> </w:t>
      </w:r>
      <w:r w:rsidR="00984969" w:rsidRPr="00E8132D">
        <w:rPr>
          <w:rFonts w:asciiTheme="majorHAnsi" w:hAnsiTheme="majorHAnsi" w:cstheme="majorHAnsi"/>
          <w:color w:val="000000" w:themeColor="text1"/>
          <w:sz w:val="28"/>
          <w:szCs w:val="28"/>
          <w:lang w:val="id-ID"/>
        </w:rPr>
        <w:t xml:space="preserve">Cung cấp đầy đủ thông tin, tài liệu, hồ sơ cần thiết cho công việc của kiểm toán nội bộ </w:t>
      </w:r>
      <w:proofErr w:type="gramStart"/>
      <w:r w:rsidR="00984969" w:rsidRPr="00E8132D">
        <w:rPr>
          <w:rFonts w:asciiTheme="majorHAnsi" w:hAnsiTheme="majorHAnsi" w:cstheme="majorHAnsi"/>
          <w:color w:val="000000" w:themeColor="text1"/>
          <w:sz w:val="28"/>
          <w:szCs w:val="28"/>
          <w:lang w:val="id-ID"/>
        </w:rPr>
        <w:t>theo</w:t>
      </w:r>
      <w:proofErr w:type="gramEnd"/>
      <w:r w:rsidR="00984969" w:rsidRPr="00E8132D">
        <w:rPr>
          <w:rFonts w:asciiTheme="majorHAnsi" w:hAnsiTheme="majorHAnsi" w:cstheme="majorHAnsi"/>
          <w:color w:val="000000" w:themeColor="text1"/>
          <w:sz w:val="28"/>
          <w:szCs w:val="28"/>
          <w:lang w:val="id-ID"/>
        </w:rPr>
        <w:t xml:space="preserve"> yêu cầu của bộ phận kiểm toán nội bộ một cách trung thực, chính xác, không được che giấu thông tin. </w:t>
      </w:r>
    </w:p>
    <w:p w:rsidR="00984969" w:rsidRPr="00E8132D" w:rsidRDefault="00633530" w:rsidP="00984969">
      <w:pPr>
        <w:tabs>
          <w:tab w:val="left" w:pos="4560"/>
        </w:tabs>
        <w:spacing w:before="120" w:after="120" w:line="276" w:lineRule="auto"/>
        <w:ind w:firstLine="709"/>
        <w:jc w:val="both"/>
        <w:outlineLvl w:val="0"/>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2.</w:t>
      </w:r>
      <w:r w:rsidR="00984969" w:rsidRPr="00E8132D">
        <w:rPr>
          <w:rFonts w:asciiTheme="majorHAnsi" w:hAnsiTheme="majorHAnsi" w:cstheme="majorHAnsi"/>
          <w:color w:val="000000" w:themeColor="text1"/>
          <w:sz w:val="28"/>
          <w:szCs w:val="28"/>
        </w:rPr>
        <w:t xml:space="preserve"> </w:t>
      </w:r>
      <w:r w:rsidR="00984969" w:rsidRPr="00E8132D">
        <w:rPr>
          <w:rFonts w:asciiTheme="majorHAnsi" w:hAnsiTheme="majorHAnsi" w:cstheme="majorHAnsi"/>
          <w:color w:val="000000" w:themeColor="text1"/>
          <w:sz w:val="28"/>
          <w:szCs w:val="28"/>
          <w:lang w:val="id-ID"/>
        </w:rPr>
        <w:t xml:space="preserve">Thông báo ngay cho bộ phận kiểm toán nội bộ khi phát hiện những yếu kém, tồn tại, các sai phạm, rủi ro, thất thoát lớn về tài sản hoặc nguy cơ thất thoát tài sản. </w:t>
      </w:r>
    </w:p>
    <w:p w:rsidR="00984969" w:rsidRPr="00E8132D" w:rsidRDefault="00633530" w:rsidP="00984969">
      <w:pPr>
        <w:tabs>
          <w:tab w:val="left" w:pos="4560"/>
        </w:tabs>
        <w:spacing w:before="120" w:after="120" w:line="276" w:lineRule="auto"/>
        <w:ind w:firstLine="709"/>
        <w:jc w:val="both"/>
        <w:outlineLvl w:val="0"/>
        <w:rPr>
          <w:rFonts w:asciiTheme="majorHAnsi" w:hAnsiTheme="majorHAnsi" w:cstheme="majorHAnsi"/>
          <w:b/>
          <w:color w:val="000000" w:themeColor="text1"/>
          <w:sz w:val="28"/>
          <w:szCs w:val="28"/>
          <w:lang w:val="id-ID"/>
        </w:rPr>
      </w:pPr>
      <w:r>
        <w:rPr>
          <w:rFonts w:asciiTheme="majorHAnsi" w:hAnsiTheme="majorHAnsi" w:cstheme="majorHAnsi"/>
          <w:color w:val="000000" w:themeColor="text1"/>
          <w:sz w:val="28"/>
          <w:szCs w:val="28"/>
        </w:rPr>
        <w:t>3.</w:t>
      </w:r>
      <w:r w:rsidR="00984969" w:rsidRPr="00E8132D">
        <w:rPr>
          <w:rFonts w:asciiTheme="majorHAnsi" w:hAnsiTheme="majorHAnsi" w:cstheme="majorHAnsi"/>
          <w:color w:val="000000" w:themeColor="text1"/>
          <w:sz w:val="28"/>
          <w:szCs w:val="28"/>
        </w:rPr>
        <w:t xml:space="preserve"> </w:t>
      </w:r>
      <w:r w:rsidR="00984969" w:rsidRPr="00E8132D">
        <w:rPr>
          <w:rFonts w:asciiTheme="majorHAnsi" w:hAnsiTheme="majorHAnsi" w:cstheme="majorHAnsi"/>
          <w:color w:val="000000" w:themeColor="text1"/>
          <w:sz w:val="28"/>
          <w:szCs w:val="28"/>
          <w:lang w:val="id-ID"/>
        </w:rPr>
        <w:t xml:space="preserve">Thực hiện những kiến nghị đã thống nhất với bộ phận kiểm toán nội bộ hoặc </w:t>
      </w:r>
      <w:proofErr w:type="gramStart"/>
      <w:r w:rsidR="00984969" w:rsidRPr="00E8132D">
        <w:rPr>
          <w:rFonts w:asciiTheme="majorHAnsi" w:hAnsiTheme="majorHAnsi" w:cstheme="majorHAnsi"/>
          <w:color w:val="000000" w:themeColor="text1"/>
          <w:sz w:val="28"/>
          <w:szCs w:val="28"/>
          <w:lang w:val="id-ID"/>
        </w:rPr>
        <w:t>theo</w:t>
      </w:r>
      <w:proofErr w:type="gramEnd"/>
      <w:r w:rsidR="00984969" w:rsidRPr="00E8132D">
        <w:rPr>
          <w:rFonts w:asciiTheme="majorHAnsi" w:hAnsiTheme="majorHAnsi" w:cstheme="majorHAnsi"/>
          <w:color w:val="000000" w:themeColor="text1"/>
          <w:sz w:val="28"/>
          <w:szCs w:val="28"/>
          <w:lang w:val="id-ID"/>
        </w:rPr>
        <w:t xml:space="preserve"> chỉ đạo của Thủ trưởng </w:t>
      </w:r>
      <w:r w:rsidR="00984969" w:rsidRPr="00E8132D">
        <w:rPr>
          <w:rFonts w:asciiTheme="majorHAnsi" w:hAnsiTheme="majorHAnsi" w:cstheme="majorHAnsi"/>
          <w:i/>
          <w:color w:val="000000" w:themeColor="text1"/>
          <w:sz w:val="28"/>
          <w:szCs w:val="28"/>
          <w:lang w:val="id-ID"/>
        </w:rPr>
        <w:t>(Tên đơn vị sự nghiệp công lập)</w:t>
      </w:r>
      <w:r w:rsidR="00984969" w:rsidRPr="00E8132D">
        <w:rPr>
          <w:rFonts w:asciiTheme="majorHAnsi" w:hAnsiTheme="majorHAnsi" w:cstheme="majorHAnsi"/>
          <w:color w:val="000000" w:themeColor="text1"/>
          <w:sz w:val="28"/>
          <w:szCs w:val="28"/>
          <w:lang w:val="id-ID"/>
        </w:rPr>
        <w:t>.</w:t>
      </w:r>
    </w:p>
    <w:p w:rsidR="00984969" w:rsidRPr="00E8132D" w:rsidRDefault="00633530" w:rsidP="00984969">
      <w:pPr>
        <w:pStyle w:val="ListParagraph"/>
        <w:spacing w:before="120" w:after="120" w:line="276" w:lineRule="auto"/>
        <w:ind w:left="0"/>
        <w:jc w:val="both"/>
        <w:rPr>
          <w:rFonts w:asciiTheme="majorHAnsi" w:hAnsiTheme="majorHAnsi" w:cstheme="majorHAnsi"/>
          <w:color w:val="000000" w:themeColor="text1"/>
          <w:sz w:val="28"/>
          <w:szCs w:val="28"/>
          <w:lang w:val="id-ID"/>
        </w:rPr>
      </w:pPr>
      <w:r>
        <w:rPr>
          <w:rFonts w:asciiTheme="majorHAnsi" w:hAnsiTheme="majorHAnsi" w:cstheme="majorHAnsi"/>
          <w:color w:val="000000" w:themeColor="text1"/>
          <w:sz w:val="28"/>
          <w:szCs w:val="28"/>
        </w:rPr>
        <w:tab/>
        <w:t>4.</w:t>
      </w:r>
      <w:r w:rsidR="00984969" w:rsidRPr="00E8132D">
        <w:rPr>
          <w:rFonts w:asciiTheme="majorHAnsi" w:hAnsiTheme="majorHAnsi" w:cstheme="majorHAnsi"/>
          <w:color w:val="000000" w:themeColor="text1"/>
          <w:sz w:val="28"/>
          <w:szCs w:val="28"/>
        </w:rPr>
        <w:t xml:space="preserve"> </w:t>
      </w:r>
      <w:r w:rsidR="00984969" w:rsidRPr="00E8132D">
        <w:rPr>
          <w:rFonts w:asciiTheme="majorHAnsi" w:hAnsiTheme="majorHAnsi" w:cstheme="majorHAnsi"/>
          <w:color w:val="000000" w:themeColor="text1"/>
          <w:sz w:val="28"/>
          <w:szCs w:val="28"/>
          <w:lang w:val="id-ID"/>
        </w:rPr>
        <w:t>Tạo mọi điều kiện thuận lợ</w:t>
      </w:r>
      <w:r w:rsidR="008123A9">
        <w:rPr>
          <w:rFonts w:asciiTheme="majorHAnsi" w:hAnsiTheme="majorHAnsi" w:cstheme="majorHAnsi"/>
          <w:color w:val="000000" w:themeColor="text1"/>
          <w:sz w:val="28"/>
          <w:szCs w:val="28"/>
          <w:lang w:val="id-ID"/>
        </w:rPr>
        <w:t>i</w:t>
      </w:r>
      <w:r w:rsidR="00984969" w:rsidRPr="00E8132D">
        <w:rPr>
          <w:rFonts w:asciiTheme="majorHAnsi" w:hAnsiTheme="majorHAnsi" w:cstheme="majorHAnsi"/>
          <w:color w:val="000000" w:themeColor="text1"/>
          <w:sz w:val="28"/>
          <w:szCs w:val="28"/>
          <w:lang w:val="id-ID"/>
        </w:rPr>
        <w:t xml:space="preserve"> để bộ phận kiểm toán nội bộ làm việc đạt hiệu quả cao nhất.</w:t>
      </w:r>
    </w:p>
    <w:p w:rsidR="009579C0" w:rsidRPr="00E8132D" w:rsidRDefault="00633530" w:rsidP="00984969">
      <w:pPr>
        <w:spacing w:before="120" w:after="120" w:line="276" w:lineRule="auto"/>
        <w:ind w:firstLine="709"/>
        <w:rPr>
          <w:rFonts w:asciiTheme="majorHAnsi" w:hAnsiTheme="majorHAnsi" w:cstheme="majorHAnsi"/>
          <w:b/>
          <w:color w:val="000000" w:themeColor="text1"/>
          <w:sz w:val="28"/>
          <w:szCs w:val="28"/>
        </w:rPr>
      </w:pPr>
      <w:r>
        <w:rPr>
          <w:rFonts w:asciiTheme="majorHAnsi" w:hAnsiTheme="majorHAnsi" w:cstheme="majorHAnsi"/>
          <w:color w:val="000000" w:themeColor="text1"/>
          <w:sz w:val="28"/>
          <w:szCs w:val="28"/>
        </w:rPr>
        <w:t xml:space="preserve">5. </w:t>
      </w:r>
      <w:r w:rsidR="00984969" w:rsidRPr="00E8132D">
        <w:rPr>
          <w:rFonts w:asciiTheme="majorHAnsi" w:hAnsiTheme="majorHAnsi" w:cstheme="majorHAnsi"/>
          <w:color w:val="000000" w:themeColor="text1"/>
          <w:sz w:val="28"/>
          <w:szCs w:val="28"/>
        </w:rPr>
        <w:t xml:space="preserve"> Các trách nhiệm khác đối với kiểm toán nội bộ </w:t>
      </w:r>
      <w:proofErr w:type="gramStart"/>
      <w:r w:rsidR="00984969" w:rsidRPr="00E8132D">
        <w:rPr>
          <w:rFonts w:asciiTheme="majorHAnsi" w:hAnsiTheme="majorHAnsi" w:cstheme="majorHAnsi"/>
          <w:color w:val="000000" w:themeColor="text1"/>
          <w:sz w:val="28"/>
          <w:szCs w:val="28"/>
        </w:rPr>
        <w:t>theo</w:t>
      </w:r>
      <w:proofErr w:type="gramEnd"/>
      <w:r w:rsidR="00984969" w:rsidRPr="00E8132D">
        <w:rPr>
          <w:rFonts w:asciiTheme="majorHAnsi" w:hAnsiTheme="majorHAnsi" w:cstheme="majorHAnsi"/>
          <w:color w:val="000000" w:themeColor="text1"/>
          <w:sz w:val="28"/>
          <w:szCs w:val="28"/>
        </w:rPr>
        <w:t xml:space="preserve"> quy định của pháp luậ</w:t>
      </w:r>
      <w:r w:rsidR="00F320F9">
        <w:rPr>
          <w:rFonts w:asciiTheme="majorHAnsi" w:hAnsiTheme="majorHAnsi" w:cstheme="majorHAnsi"/>
          <w:color w:val="000000" w:themeColor="text1"/>
          <w:sz w:val="28"/>
          <w:szCs w:val="28"/>
        </w:rPr>
        <w:t>t và Q</w:t>
      </w:r>
      <w:r w:rsidR="00984969" w:rsidRPr="00E8132D">
        <w:rPr>
          <w:rFonts w:asciiTheme="majorHAnsi" w:hAnsiTheme="majorHAnsi" w:cstheme="majorHAnsi"/>
          <w:color w:val="000000" w:themeColor="text1"/>
          <w:sz w:val="28"/>
          <w:szCs w:val="28"/>
        </w:rPr>
        <w:t>uy chế kiểm toán nội bộ củ</w:t>
      </w:r>
      <w:r>
        <w:rPr>
          <w:rFonts w:asciiTheme="majorHAnsi" w:hAnsiTheme="majorHAnsi" w:cstheme="majorHAnsi"/>
          <w:color w:val="000000" w:themeColor="text1"/>
          <w:sz w:val="28"/>
          <w:szCs w:val="28"/>
        </w:rPr>
        <w:t xml:space="preserve">a </w:t>
      </w:r>
      <w:r w:rsidRPr="00633530">
        <w:rPr>
          <w:rFonts w:asciiTheme="majorHAnsi" w:hAnsiTheme="majorHAnsi" w:cstheme="majorHAnsi"/>
          <w:i/>
          <w:color w:val="000000" w:themeColor="text1"/>
          <w:sz w:val="28"/>
          <w:szCs w:val="28"/>
        </w:rPr>
        <w:t>(Tên đơn vị sự nghiệp công lập)</w:t>
      </w:r>
      <w:r w:rsidR="00984969" w:rsidRPr="00633530">
        <w:rPr>
          <w:rFonts w:asciiTheme="majorHAnsi" w:hAnsiTheme="majorHAnsi" w:cstheme="majorHAnsi"/>
          <w:i/>
          <w:color w:val="000000" w:themeColor="text1"/>
          <w:sz w:val="28"/>
          <w:szCs w:val="28"/>
        </w:rPr>
        <w:t>.</w:t>
      </w:r>
      <w:r w:rsidR="004B30B0" w:rsidRPr="00E8132D">
        <w:rPr>
          <w:rFonts w:asciiTheme="majorHAnsi" w:hAnsiTheme="majorHAnsi" w:cstheme="majorHAnsi"/>
          <w:b/>
          <w:color w:val="000000" w:themeColor="text1"/>
          <w:sz w:val="28"/>
          <w:szCs w:val="28"/>
        </w:rPr>
        <w:tab/>
      </w:r>
    </w:p>
    <w:p w:rsidR="009579C0" w:rsidRPr="00984969" w:rsidRDefault="00653B5E" w:rsidP="00E8132D">
      <w:pPr>
        <w:spacing w:before="120" w:after="120" w:line="276" w:lineRule="auto"/>
        <w:ind w:firstLine="709"/>
        <w:jc w:val="both"/>
        <w:outlineLvl w:val="0"/>
        <w:rPr>
          <w:rFonts w:asciiTheme="majorHAnsi" w:hAnsiTheme="majorHAnsi" w:cstheme="majorHAnsi"/>
          <w:b/>
          <w:color w:val="000000" w:themeColor="text1"/>
          <w:sz w:val="28"/>
          <w:szCs w:val="28"/>
        </w:rPr>
      </w:pPr>
      <w:r w:rsidRPr="00E8132D">
        <w:rPr>
          <w:rFonts w:asciiTheme="majorHAnsi" w:hAnsiTheme="majorHAnsi" w:cstheme="majorHAnsi"/>
          <w:b/>
          <w:color w:val="000000" w:themeColor="text1"/>
          <w:sz w:val="28"/>
          <w:szCs w:val="28"/>
          <w:lang w:val="vi-VN"/>
        </w:rPr>
        <w:t>Điều 1</w:t>
      </w:r>
      <w:r w:rsidR="00713AA0">
        <w:rPr>
          <w:rFonts w:asciiTheme="majorHAnsi" w:hAnsiTheme="majorHAnsi" w:cstheme="majorHAnsi"/>
          <w:b/>
          <w:color w:val="000000" w:themeColor="text1"/>
          <w:sz w:val="28"/>
          <w:szCs w:val="28"/>
        </w:rPr>
        <w:t>2</w:t>
      </w:r>
      <w:r w:rsidRPr="00E8132D">
        <w:rPr>
          <w:rFonts w:asciiTheme="majorHAnsi" w:hAnsiTheme="majorHAnsi" w:cstheme="majorHAnsi"/>
          <w:b/>
          <w:color w:val="000000" w:themeColor="text1"/>
          <w:sz w:val="28"/>
          <w:szCs w:val="28"/>
          <w:lang w:val="vi-VN"/>
        </w:rPr>
        <w:t>. Trách nhiệm của bộ phận kiểm toán nội bộ</w:t>
      </w:r>
    </w:p>
    <w:p w:rsidR="009579C0" w:rsidRPr="00E8132D" w:rsidRDefault="000E752A" w:rsidP="00E8132D">
      <w:pPr>
        <w:pStyle w:val="ListParagraph"/>
        <w:numPr>
          <w:ilvl w:val="0"/>
          <w:numId w:val="12"/>
        </w:numPr>
        <w:tabs>
          <w:tab w:val="left" w:pos="1080"/>
        </w:tabs>
        <w:spacing w:before="120" w:after="120" w:line="276" w:lineRule="auto"/>
        <w:ind w:left="0" w:firstLine="709"/>
        <w:jc w:val="both"/>
        <w:rPr>
          <w:rFonts w:asciiTheme="majorHAnsi" w:hAnsiTheme="majorHAnsi" w:cstheme="majorHAnsi"/>
          <w:color w:val="000000" w:themeColor="text1"/>
          <w:sz w:val="28"/>
          <w:szCs w:val="28"/>
          <w:lang w:val="vi-VN"/>
        </w:rPr>
      </w:pPr>
      <w:r w:rsidRPr="00E8132D">
        <w:rPr>
          <w:rFonts w:asciiTheme="majorHAnsi" w:hAnsiTheme="majorHAnsi" w:cstheme="majorHAnsi"/>
          <w:color w:val="000000" w:themeColor="text1"/>
          <w:sz w:val="28"/>
          <w:szCs w:val="28"/>
        </w:rPr>
        <w:t>B</w:t>
      </w:r>
      <w:r w:rsidR="00653B5E" w:rsidRPr="00E8132D">
        <w:rPr>
          <w:rFonts w:asciiTheme="majorHAnsi" w:hAnsiTheme="majorHAnsi" w:cstheme="majorHAnsi"/>
          <w:color w:val="000000" w:themeColor="text1"/>
          <w:sz w:val="28"/>
          <w:szCs w:val="28"/>
          <w:lang w:val="vi-VN"/>
        </w:rPr>
        <w:t xml:space="preserve">ảo mật tài liệu, thông tin </w:t>
      </w:r>
      <w:proofErr w:type="gramStart"/>
      <w:r w:rsidR="00653B5E" w:rsidRPr="00E8132D">
        <w:rPr>
          <w:rFonts w:asciiTheme="majorHAnsi" w:hAnsiTheme="majorHAnsi" w:cstheme="majorHAnsi"/>
          <w:color w:val="000000" w:themeColor="text1"/>
          <w:sz w:val="28"/>
          <w:szCs w:val="28"/>
          <w:lang w:val="vi-VN"/>
        </w:rPr>
        <w:t>theo</w:t>
      </w:r>
      <w:proofErr w:type="gramEnd"/>
      <w:r w:rsidR="00653B5E" w:rsidRPr="00E8132D">
        <w:rPr>
          <w:rFonts w:asciiTheme="majorHAnsi" w:hAnsiTheme="majorHAnsi" w:cstheme="majorHAnsi"/>
          <w:color w:val="000000" w:themeColor="text1"/>
          <w:sz w:val="28"/>
          <w:szCs w:val="28"/>
          <w:lang w:val="vi-VN"/>
        </w:rPr>
        <w:t xml:space="preserve"> đúng quy định pháp luậ</w:t>
      </w:r>
      <w:r w:rsidR="00633530">
        <w:rPr>
          <w:rFonts w:asciiTheme="majorHAnsi" w:hAnsiTheme="majorHAnsi" w:cstheme="majorHAnsi"/>
          <w:color w:val="000000" w:themeColor="text1"/>
          <w:sz w:val="28"/>
          <w:szCs w:val="28"/>
          <w:lang w:val="vi-VN"/>
        </w:rPr>
        <w:t>t</w:t>
      </w:r>
      <w:r w:rsidR="00653B5E" w:rsidRPr="00E8132D">
        <w:rPr>
          <w:rFonts w:asciiTheme="majorHAnsi" w:hAnsiTheme="majorHAnsi" w:cstheme="majorHAnsi"/>
          <w:color w:val="000000" w:themeColor="text1"/>
          <w:sz w:val="28"/>
          <w:szCs w:val="28"/>
          <w:lang w:val="vi-VN"/>
        </w:rPr>
        <w:t xml:space="preserve"> và Quy chế của </w:t>
      </w:r>
      <w:r w:rsidR="00653B5E" w:rsidRPr="00E8132D">
        <w:rPr>
          <w:rFonts w:asciiTheme="majorHAnsi" w:hAnsiTheme="majorHAnsi" w:cstheme="majorHAnsi"/>
          <w:i/>
          <w:color w:val="000000" w:themeColor="text1"/>
          <w:sz w:val="28"/>
          <w:szCs w:val="28"/>
          <w:lang w:val="vi-VN"/>
        </w:rPr>
        <w:t>(Tên đơn vị sự nghiệp công lập)</w:t>
      </w:r>
      <w:r w:rsidR="00653B5E" w:rsidRPr="00E8132D">
        <w:rPr>
          <w:rFonts w:asciiTheme="majorHAnsi" w:hAnsiTheme="majorHAnsi" w:cstheme="majorHAnsi"/>
          <w:color w:val="000000" w:themeColor="text1"/>
          <w:sz w:val="28"/>
          <w:szCs w:val="28"/>
          <w:lang w:val="vi-VN"/>
        </w:rPr>
        <w:t xml:space="preserve">. </w:t>
      </w:r>
    </w:p>
    <w:p w:rsidR="009579C0" w:rsidRPr="00E8132D" w:rsidRDefault="00653B5E" w:rsidP="00E8132D">
      <w:pPr>
        <w:pStyle w:val="ListParagraph"/>
        <w:numPr>
          <w:ilvl w:val="0"/>
          <w:numId w:val="12"/>
        </w:numPr>
        <w:tabs>
          <w:tab w:val="left" w:pos="1080"/>
        </w:tabs>
        <w:spacing w:before="120" w:after="120" w:line="276" w:lineRule="auto"/>
        <w:ind w:left="0" w:firstLine="709"/>
        <w:jc w:val="both"/>
        <w:rPr>
          <w:rFonts w:asciiTheme="majorHAnsi" w:hAnsiTheme="majorHAnsi" w:cstheme="majorHAnsi"/>
          <w:color w:val="000000" w:themeColor="text1"/>
          <w:sz w:val="28"/>
          <w:szCs w:val="28"/>
          <w:lang w:val="vi-VN"/>
        </w:rPr>
      </w:pPr>
      <w:r w:rsidRPr="00E8132D">
        <w:rPr>
          <w:rFonts w:asciiTheme="majorHAnsi" w:hAnsiTheme="majorHAnsi" w:cstheme="majorHAnsi"/>
          <w:color w:val="000000" w:themeColor="text1"/>
          <w:sz w:val="28"/>
          <w:szCs w:val="28"/>
          <w:lang w:val="vi-VN"/>
        </w:rPr>
        <w:t xml:space="preserve">Chịu trách nhiệm trước </w:t>
      </w:r>
      <w:r w:rsidRPr="00E8132D">
        <w:rPr>
          <w:rFonts w:asciiTheme="majorHAnsi" w:hAnsiTheme="majorHAnsi" w:cstheme="majorHAnsi"/>
          <w:i/>
          <w:color w:val="000000" w:themeColor="text1"/>
          <w:sz w:val="28"/>
          <w:szCs w:val="28"/>
          <w:lang w:val="vi-VN"/>
        </w:rPr>
        <w:t>Thủ trưởng đơn vị sự nghiệp công lập</w:t>
      </w:r>
      <w:r w:rsidRPr="00E8132D">
        <w:rPr>
          <w:rFonts w:asciiTheme="majorHAnsi" w:hAnsiTheme="majorHAnsi" w:cstheme="majorHAnsi"/>
          <w:color w:val="000000" w:themeColor="text1"/>
          <w:sz w:val="28"/>
          <w:szCs w:val="28"/>
          <w:lang w:val="vi-VN"/>
        </w:rPr>
        <w:t xml:space="preserve"> về kết quả công việc kiểm toán nội bộ, về những đánh giá, kết luận, kiến nghị, đề xuất trong các báo cáo kiểm toán nội bộ. </w:t>
      </w:r>
    </w:p>
    <w:p w:rsidR="009579C0" w:rsidRPr="00E8132D" w:rsidRDefault="008D5F79" w:rsidP="00E8132D">
      <w:pPr>
        <w:pStyle w:val="ListParagraph"/>
        <w:numPr>
          <w:ilvl w:val="0"/>
          <w:numId w:val="12"/>
        </w:numPr>
        <w:tabs>
          <w:tab w:val="left" w:pos="1080"/>
        </w:tabs>
        <w:spacing w:before="120" w:after="120" w:line="276" w:lineRule="auto"/>
        <w:ind w:left="0" w:firstLine="709"/>
        <w:jc w:val="both"/>
        <w:rPr>
          <w:rFonts w:asciiTheme="majorHAnsi" w:hAnsiTheme="majorHAnsi" w:cstheme="majorHAnsi"/>
          <w:color w:val="000000" w:themeColor="text1"/>
          <w:sz w:val="28"/>
          <w:szCs w:val="28"/>
          <w:lang w:val="vi-VN"/>
        </w:rPr>
      </w:pPr>
      <w:r w:rsidRPr="00E8132D">
        <w:rPr>
          <w:rFonts w:asciiTheme="majorHAnsi" w:hAnsiTheme="majorHAnsi" w:cstheme="majorHAnsi"/>
          <w:color w:val="000000" w:themeColor="text1"/>
          <w:sz w:val="28"/>
          <w:szCs w:val="28"/>
        </w:rPr>
        <w:t>T</w:t>
      </w:r>
      <w:r w:rsidR="00653B5E" w:rsidRPr="00E8132D">
        <w:rPr>
          <w:rFonts w:asciiTheme="majorHAnsi" w:hAnsiTheme="majorHAnsi" w:cstheme="majorHAnsi"/>
          <w:color w:val="000000" w:themeColor="text1"/>
          <w:sz w:val="28"/>
          <w:szCs w:val="28"/>
          <w:lang w:val="vi-VN"/>
        </w:rPr>
        <w:t>heo dõi, đôn đốc, kiểm tra kết quả thực hiện các kiến nghị sau kiểm toán của các bộ phận</w:t>
      </w:r>
      <w:r w:rsidR="004B30B0" w:rsidRPr="00E8132D">
        <w:rPr>
          <w:rFonts w:asciiTheme="majorHAnsi" w:hAnsiTheme="majorHAnsi" w:cstheme="majorHAnsi"/>
          <w:color w:val="000000" w:themeColor="text1"/>
          <w:sz w:val="28"/>
          <w:szCs w:val="28"/>
          <w:lang w:val="vi-VN"/>
        </w:rPr>
        <w:t>/đơn vị</w:t>
      </w:r>
      <w:r w:rsidR="00653B5E" w:rsidRPr="00E8132D">
        <w:rPr>
          <w:rFonts w:asciiTheme="majorHAnsi" w:hAnsiTheme="majorHAnsi" w:cstheme="majorHAnsi"/>
          <w:color w:val="000000" w:themeColor="text1"/>
          <w:sz w:val="28"/>
          <w:szCs w:val="28"/>
          <w:lang w:val="vi-VN"/>
        </w:rPr>
        <w:t xml:space="preserve"> thuộc</w:t>
      </w:r>
      <w:r w:rsidR="004B30B0" w:rsidRPr="00E8132D">
        <w:rPr>
          <w:rFonts w:asciiTheme="majorHAnsi" w:hAnsiTheme="majorHAnsi" w:cstheme="majorHAnsi"/>
          <w:color w:val="000000" w:themeColor="text1"/>
          <w:sz w:val="28"/>
          <w:szCs w:val="28"/>
          <w:lang w:val="vi-VN"/>
        </w:rPr>
        <w:t xml:space="preserve">, trực thuộc </w:t>
      </w:r>
      <w:r w:rsidR="00653B5E" w:rsidRPr="00E8132D">
        <w:rPr>
          <w:rFonts w:asciiTheme="majorHAnsi" w:hAnsiTheme="majorHAnsi" w:cstheme="majorHAnsi"/>
          <w:i/>
          <w:color w:val="000000" w:themeColor="text1"/>
          <w:sz w:val="28"/>
          <w:szCs w:val="28"/>
          <w:lang w:val="vi-VN"/>
        </w:rPr>
        <w:t>(Tên đơn vị sự nghiệp công lập)</w:t>
      </w:r>
      <w:r w:rsidR="004B30B0" w:rsidRPr="00E8132D">
        <w:rPr>
          <w:rFonts w:asciiTheme="majorHAnsi" w:hAnsiTheme="majorHAnsi" w:cstheme="majorHAnsi"/>
          <w:i/>
          <w:color w:val="000000" w:themeColor="text1"/>
          <w:sz w:val="28"/>
          <w:szCs w:val="28"/>
          <w:lang w:val="vi-VN"/>
        </w:rPr>
        <w:t>.</w:t>
      </w:r>
    </w:p>
    <w:p w:rsidR="00984969" w:rsidRPr="008123A9" w:rsidRDefault="00653B5E" w:rsidP="00984969">
      <w:pPr>
        <w:pStyle w:val="ListParagraph"/>
        <w:numPr>
          <w:ilvl w:val="0"/>
          <w:numId w:val="12"/>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8123A9">
        <w:rPr>
          <w:rFonts w:asciiTheme="majorHAnsi" w:hAnsiTheme="majorHAnsi" w:cstheme="majorHAnsi"/>
          <w:color w:val="000000" w:themeColor="text1"/>
          <w:sz w:val="28"/>
          <w:szCs w:val="28"/>
          <w:lang w:val="vi-VN"/>
        </w:rPr>
        <w:t>Tổ chức đào tạo liên tục nhằm nâng cao và đảm bảo năng lực chuyên môn cho người làm công tác kiểm toán nội bộ.</w:t>
      </w:r>
      <w:r w:rsidR="00984969" w:rsidRPr="008123A9">
        <w:rPr>
          <w:rFonts w:asciiTheme="majorHAnsi" w:hAnsiTheme="majorHAnsi" w:cstheme="majorHAnsi"/>
          <w:color w:val="000000" w:themeColor="text1"/>
          <w:sz w:val="28"/>
          <w:szCs w:val="28"/>
        </w:rPr>
        <w:tab/>
      </w:r>
    </w:p>
    <w:p w:rsidR="009579C0" w:rsidRPr="00E8132D" w:rsidRDefault="004B30B0" w:rsidP="00E8132D">
      <w:pPr>
        <w:spacing w:before="120" w:after="120" w:line="276" w:lineRule="auto"/>
        <w:ind w:firstLine="709"/>
        <w:jc w:val="both"/>
        <w:outlineLvl w:val="0"/>
        <w:rPr>
          <w:rFonts w:asciiTheme="majorHAnsi" w:hAnsiTheme="majorHAnsi" w:cstheme="majorHAnsi"/>
          <w:b/>
          <w:color w:val="000000" w:themeColor="text1"/>
          <w:sz w:val="28"/>
          <w:szCs w:val="28"/>
          <w:lang w:val="id-ID"/>
        </w:rPr>
      </w:pPr>
      <w:r w:rsidRPr="00E8132D">
        <w:rPr>
          <w:rFonts w:asciiTheme="majorHAnsi" w:hAnsiTheme="majorHAnsi" w:cstheme="majorHAnsi"/>
          <w:b/>
          <w:color w:val="000000" w:themeColor="text1"/>
          <w:sz w:val="28"/>
          <w:szCs w:val="28"/>
          <w:lang w:val="id-ID"/>
        </w:rPr>
        <w:t xml:space="preserve">Điều </w:t>
      </w:r>
      <w:r w:rsidRPr="00E8132D">
        <w:rPr>
          <w:rFonts w:asciiTheme="majorHAnsi" w:hAnsiTheme="majorHAnsi" w:cstheme="majorHAnsi"/>
          <w:b/>
          <w:color w:val="000000" w:themeColor="text1"/>
          <w:sz w:val="28"/>
          <w:szCs w:val="28"/>
        </w:rPr>
        <w:t>1</w:t>
      </w:r>
      <w:r w:rsidR="00713AA0">
        <w:rPr>
          <w:rFonts w:asciiTheme="majorHAnsi" w:hAnsiTheme="majorHAnsi" w:cstheme="majorHAnsi"/>
          <w:b/>
          <w:color w:val="000000" w:themeColor="text1"/>
          <w:sz w:val="28"/>
          <w:szCs w:val="28"/>
        </w:rPr>
        <w:t>3</w:t>
      </w:r>
      <w:r w:rsidRPr="00E8132D">
        <w:rPr>
          <w:rFonts w:asciiTheme="majorHAnsi" w:hAnsiTheme="majorHAnsi" w:cstheme="majorHAnsi"/>
          <w:b/>
          <w:color w:val="000000" w:themeColor="text1"/>
          <w:sz w:val="28"/>
          <w:szCs w:val="28"/>
          <w:lang w:val="id-ID"/>
        </w:rPr>
        <w:t xml:space="preserve">. Đảm bảo và nâng cao chất lượng </w:t>
      </w:r>
      <w:r w:rsidRPr="00E8132D">
        <w:rPr>
          <w:rFonts w:asciiTheme="majorHAnsi" w:hAnsiTheme="majorHAnsi" w:cstheme="majorHAnsi"/>
          <w:b/>
          <w:color w:val="000000" w:themeColor="text1"/>
          <w:sz w:val="28"/>
          <w:szCs w:val="28"/>
          <w:lang w:val="vi-VN"/>
        </w:rPr>
        <w:t>kiểm toán nội bộ</w:t>
      </w:r>
    </w:p>
    <w:p w:rsidR="009337B4" w:rsidRDefault="009337B4" w:rsidP="009337B4">
      <w:pPr>
        <w:pStyle w:val="ListParagraph"/>
        <w:numPr>
          <w:ilvl w:val="0"/>
          <w:numId w:val="19"/>
        </w:numPr>
        <w:tabs>
          <w:tab w:val="left" w:pos="1080"/>
        </w:tabs>
        <w:spacing w:before="120" w:after="120" w:line="276" w:lineRule="auto"/>
        <w:ind w:left="0"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rPr>
        <w:t>Người phụ trách kiểm toán nội bộ phải xây dựng và duy trì một chương trình đảm bảo và nâng cao chất lượng cho tất cả các khía cạnh của bộ phận kiểm toán nội bộ</w:t>
      </w:r>
      <w:r>
        <w:rPr>
          <w:rFonts w:ascii="Times New Roman" w:hAnsi="Times New Roman" w:cs="Times New Roman"/>
          <w:color w:val="000000" w:themeColor="text1"/>
          <w:sz w:val="28"/>
          <w:szCs w:val="28"/>
          <w:lang w:val="id-ID"/>
        </w:rPr>
        <w:t xml:space="preserve">. </w:t>
      </w:r>
    </w:p>
    <w:p w:rsidR="009579C0" w:rsidRPr="00E8132D" w:rsidRDefault="004B30B0" w:rsidP="00E8132D">
      <w:pPr>
        <w:pStyle w:val="ListParagraph"/>
        <w:numPr>
          <w:ilvl w:val="0"/>
          <w:numId w:val="19"/>
        </w:numPr>
        <w:tabs>
          <w:tab w:val="left" w:pos="1080"/>
        </w:tabs>
        <w:spacing w:before="120" w:after="120" w:line="276" w:lineRule="auto"/>
        <w:ind w:left="0" w:firstLine="709"/>
        <w:jc w:val="both"/>
        <w:rPr>
          <w:rFonts w:asciiTheme="majorHAnsi" w:hAnsiTheme="majorHAnsi" w:cstheme="majorHAnsi"/>
          <w:color w:val="000000" w:themeColor="text1"/>
          <w:sz w:val="28"/>
          <w:szCs w:val="28"/>
          <w:lang w:val="id-ID"/>
        </w:rPr>
      </w:pPr>
      <w:r w:rsidRPr="00E8132D">
        <w:rPr>
          <w:rFonts w:asciiTheme="majorHAnsi" w:hAnsiTheme="majorHAnsi" w:cstheme="majorHAnsi"/>
          <w:color w:val="000000" w:themeColor="text1"/>
          <w:sz w:val="28"/>
          <w:szCs w:val="28"/>
          <w:lang w:val="id-ID"/>
        </w:rPr>
        <w:lastRenderedPageBreak/>
        <w:t xml:space="preserve">Chương trình </w:t>
      </w:r>
      <w:r w:rsidR="00DA5DC2" w:rsidRPr="00E8132D">
        <w:rPr>
          <w:rFonts w:asciiTheme="majorHAnsi" w:hAnsiTheme="majorHAnsi" w:cstheme="majorHAnsi"/>
          <w:color w:val="000000" w:themeColor="text1"/>
          <w:sz w:val="28"/>
          <w:szCs w:val="28"/>
        </w:rPr>
        <w:t>phải</w:t>
      </w:r>
      <w:r w:rsidRPr="00E8132D">
        <w:rPr>
          <w:rFonts w:asciiTheme="majorHAnsi" w:hAnsiTheme="majorHAnsi" w:cstheme="majorHAnsi"/>
          <w:color w:val="000000" w:themeColor="text1"/>
          <w:sz w:val="28"/>
          <w:szCs w:val="28"/>
          <w:lang w:val="id-ID"/>
        </w:rPr>
        <w:t xml:space="preserve"> bao gồm đánh giá về tính tuân thủ của bộ phận kiểm toán nội bộ với các quy định và </w:t>
      </w:r>
      <w:r w:rsidR="009F5A34">
        <w:rPr>
          <w:rFonts w:asciiTheme="majorHAnsi" w:hAnsiTheme="majorHAnsi" w:cstheme="majorHAnsi"/>
          <w:color w:val="000000" w:themeColor="text1"/>
          <w:sz w:val="28"/>
          <w:szCs w:val="28"/>
        </w:rPr>
        <w:t>C</w:t>
      </w:r>
      <w:r w:rsidRPr="00E8132D">
        <w:rPr>
          <w:rFonts w:asciiTheme="majorHAnsi" w:hAnsiTheme="majorHAnsi" w:cstheme="majorHAnsi"/>
          <w:color w:val="000000" w:themeColor="text1"/>
          <w:sz w:val="28"/>
          <w:szCs w:val="28"/>
          <w:lang w:val="id-ID"/>
        </w:rPr>
        <w:t xml:space="preserve">huẩn mực </w:t>
      </w:r>
      <w:r w:rsidR="009F5A34">
        <w:rPr>
          <w:rFonts w:asciiTheme="majorHAnsi" w:hAnsiTheme="majorHAnsi" w:cstheme="majorHAnsi"/>
          <w:color w:val="000000" w:themeColor="text1"/>
          <w:sz w:val="28"/>
          <w:szCs w:val="28"/>
        </w:rPr>
        <w:t>k</w:t>
      </w:r>
      <w:r w:rsidRPr="00E8132D">
        <w:rPr>
          <w:rFonts w:asciiTheme="majorHAnsi" w:hAnsiTheme="majorHAnsi" w:cstheme="majorHAnsi"/>
          <w:color w:val="000000" w:themeColor="text1"/>
          <w:sz w:val="28"/>
          <w:szCs w:val="28"/>
          <w:lang w:val="id-ID"/>
        </w:rPr>
        <w:t xml:space="preserve">iểm toán nội bộ; đánh giá việc tuân thủ </w:t>
      </w:r>
      <w:r w:rsidR="00344CAE">
        <w:rPr>
          <w:rFonts w:asciiTheme="majorHAnsi" w:hAnsiTheme="majorHAnsi" w:cstheme="majorHAnsi"/>
          <w:color w:val="000000" w:themeColor="text1"/>
          <w:sz w:val="28"/>
          <w:szCs w:val="28"/>
        </w:rPr>
        <w:t>các nguyên</w:t>
      </w:r>
      <w:r w:rsidRPr="00E8132D">
        <w:rPr>
          <w:rFonts w:asciiTheme="majorHAnsi" w:hAnsiTheme="majorHAnsi" w:cstheme="majorHAnsi"/>
          <w:color w:val="000000" w:themeColor="text1"/>
          <w:sz w:val="28"/>
          <w:szCs w:val="28"/>
          <w:lang w:val="id-ID"/>
        </w:rPr>
        <w:t xml:space="preserve"> tắc đạo đức của người làm công tác kiểm toán nội bộ. Chương trình cũng đánh giá hiệu quả và hiệu suất của bộ phận kiểm toán nội bộ và xác định các cơ hội để cải thiện.</w:t>
      </w:r>
    </w:p>
    <w:p w:rsidR="009579C0" w:rsidRPr="00E8132D" w:rsidRDefault="004B30B0" w:rsidP="00E8132D">
      <w:pPr>
        <w:pStyle w:val="ListParagraph"/>
        <w:numPr>
          <w:ilvl w:val="0"/>
          <w:numId w:val="19"/>
        </w:numPr>
        <w:tabs>
          <w:tab w:val="left" w:pos="1080"/>
        </w:tabs>
        <w:spacing w:before="120" w:after="120" w:line="276" w:lineRule="auto"/>
        <w:ind w:left="0" w:firstLine="709"/>
        <w:jc w:val="both"/>
        <w:rPr>
          <w:rFonts w:asciiTheme="majorHAnsi" w:hAnsiTheme="majorHAnsi" w:cstheme="majorHAnsi"/>
          <w:color w:val="000000" w:themeColor="text1"/>
          <w:sz w:val="28"/>
          <w:szCs w:val="28"/>
          <w:lang w:val="id-ID"/>
        </w:rPr>
      </w:pPr>
      <w:r w:rsidRPr="00E8132D">
        <w:rPr>
          <w:rFonts w:asciiTheme="majorHAnsi" w:hAnsiTheme="majorHAnsi" w:cstheme="majorHAnsi"/>
          <w:color w:val="000000" w:themeColor="text1"/>
          <w:sz w:val="28"/>
          <w:szCs w:val="28"/>
          <w:lang w:val="id-ID"/>
        </w:rPr>
        <w:t xml:space="preserve">Đánh giá lại hoạt động kiểm toán nội bộ được thực hiện vào cuối cuộc kiểm toán và tự đánh giá lại hàng năm về tổng thể hoạt động kiểm toán nội bộ do chính bộ phận kiểm toán nội bộ thực hiện nhằm đảm bảo chất lượng của hoạt động kiểm toán nội bộ. Trong trường hợp cần thiết, </w:t>
      </w:r>
      <w:r w:rsidRPr="00E8132D">
        <w:rPr>
          <w:rFonts w:asciiTheme="majorHAnsi" w:hAnsiTheme="majorHAnsi" w:cstheme="majorHAnsi"/>
          <w:color w:val="000000" w:themeColor="text1"/>
          <w:sz w:val="28"/>
          <w:szCs w:val="28"/>
          <w:lang w:val="vi-VN"/>
        </w:rPr>
        <w:t>kiểm toán nội bộ</w:t>
      </w:r>
      <w:r w:rsidRPr="00E8132D">
        <w:rPr>
          <w:rFonts w:asciiTheme="majorHAnsi" w:hAnsiTheme="majorHAnsi" w:cstheme="majorHAnsi"/>
          <w:color w:val="000000" w:themeColor="text1"/>
          <w:sz w:val="28"/>
          <w:szCs w:val="28"/>
          <w:lang w:val="id-ID"/>
        </w:rPr>
        <w:t xml:space="preserve"> có thể thuê </w:t>
      </w:r>
      <w:r w:rsidRPr="00E8132D">
        <w:rPr>
          <w:rFonts w:asciiTheme="majorHAnsi" w:hAnsiTheme="majorHAnsi" w:cstheme="majorHAnsi"/>
          <w:color w:val="000000" w:themeColor="text1"/>
          <w:sz w:val="28"/>
          <w:szCs w:val="28"/>
          <w:lang w:val="vi-VN"/>
        </w:rPr>
        <w:t>doanh nghiệp kiểm toán đủ điều kiện</w:t>
      </w:r>
      <w:r w:rsidR="009630E1">
        <w:rPr>
          <w:rFonts w:asciiTheme="majorHAnsi" w:hAnsiTheme="majorHAnsi" w:cstheme="majorHAnsi"/>
          <w:color w:val="000000" w:themeColor="text1"/>
          <w:sz w:val="28"/>
          <w:szCs w:val="28"/>
        </w:rPr>
        <w:t xml:space="preserve"> kinh doanh dịch vụ kiểm toán theo quy định củ</w:t>
      </w:r>
      <w:r w:rsidR="00633530">
        <w:rPr>
          <w:rFonts w:asciiTheme="majorHAnsi" w:hAnsiTheme="majorHAnsi" w:cstheme="majorHAnsi"/>
          <w:color w:val="000000" w:themeColor="text1"/>
          <w:sz w:val="28"/>
          <w:szCs w:val="28"/>
        </w:rPr>
        <w:t>a Luật</w:t>
      </w:r>
      <w:r w:rsidR="009630E1">
        <w:rPr>
          <w:rFonts w:asciiTheme="majorHAnsi" w:hAnsiTheme="majorHAnsi" w:cstheme="majorHAnsi"/>
          <w:color w:val="000000" w:themeColor="text1"/>
          <w:sz w:val="28"/>
          <w:szCs w:val="28"/>
        </w:rPr>
        <w:t xml:space="preserve"> kiểm toán độc lập để</w:t>
      </w:r>
      <w:r w:rsidRPr="00E8132D">
        <w:rPr>
          <w:rFonts w:asciiTheme="majorHAnsi" w:hAnsiTheme="majorHAnsi" w:cstheme="majorHAnsi"/>
          <w:color w:val="000000" w:themeColor="text1"/>
          <w:sz w:val="28"/>
          <w:szCs w:val="28"/>
          <w:lang w:val="vi-VN"/>
        </w:rPr>
        <w:t xml:space="preserve"> </w:t>
      </w:r>
      <w:r w:rsidRPr="00E8132D">
        <w:rPr>
          <w:rFonts w:asciiTheme="majorHAnsi" w:hAnsiTheme="majorHAnsi" w:cstheme="majorHAnsi"/>
          <w:color w:val="000000" w:themeColor="text1"/>
          <w:sz w:val="28"/>
          <w:szCs w:val="28"/>
          <w:lang w:val="id-ID"/>
        </w:rPr>
        <w:t>đánh giá độc lập.</w:t>
      </w:r>
    </w:p>
    <w:p w:rsidR="0007365C" w:rsidRPr="00F167C0" w:rsidRDefault="004B30B0" w:rsidP="00F167C0">
      <w:pPr>
        <w:pStyle w:val="ListParagraph"/>
        <w:keepLines/>
        <w:numPr>
          <w:ilvl w:val="0"/>
          <w:numId w:val="19"/>
        </w:numPr>
        <w:tabs>
          <w:tab w:val="left" w:pos="1080"/>
        </w:tabs>
        <w:spacing w:before="120" w:after="120" w:line="276" w:lineRule="auto"/>
        <w:ind w:left="0" w:firstLine="709"/>
        <w:jc w:val="both"/>
        <w:rPr>
          <w:rFonts w:asciiTheme="majorHAnsi" w:hAnsiTheme="majorHAnsi" w:cstheme="majorHAnsi"/>
          <w:color w:val="000000" w:themeColor="text1"/>
          <w:sz w:val="28"/>
          <w:szCs w:val="28"/>
        </w:rPr>
      </w:pPr>
      <w:r w:rsidRPr="00F167C0">
        <w:rPr>
          <w:rFonts w:asciiTheme="majorHAnsi" w:hAnsiTheme="majorHAnsi" w:cstheme="majorHAnsi"/>
          <w:color w:val="000000" w:themeColor="text1"/>
          <w:sz w:val="28"/>
          <w:szCs w:val="28"/>
          <w:lang w:val="id-ID"/>
        </w:rPr>
        <w:t xml:space="preserve">Người phụ trách </w:t>
      </w:r>
      <w:r w:rsidRPr="00F167C0">
        <w:rPr>
          <w:rFonts w:asciiTheme="majorHAnsi" w:hAnsiTheme="majorHAnsi" w:cstheme="majorHAnsi"/>
          <w:color w:val="000000" w:themeColor="text1"/>
          <w:sz w:val="28"/>
          <w:szCs w:val="28"/>
          <w:lang w:val="vi-VN"/>
        </w:rPr>
        <w:t>kiểm toán nội bộ</w:t>
      </w:r>
      <w:r w:rsidRPr="00F167C0">
        <w:rPr>
          <w:rFonts w:asciiTheme="majorHAnsi" w:hAnsiTheme="majorHAnsi" w:cstheme="majorHAnsi"/>
          <w:color w:val="000000" w:themeColor="text1"/>
          <w:sz w:val="28"/>
          <w:szCs w:val="28"/>
          <w:lang w:val="id-ID"/>
        </w:rPr>
        <w:t xml:space="preserve"> </w:t>
      </w:r>
      <w:r w:rsidR="00DA5DC2" w:rsidRPr="00F167C0">
        <w:rPr>
          <w:rFonts w:asciiTheme="majorHAnsi" w:hAnsiTheme="majorHAnsi" w:cstheme="majorHAnsi"/>
          <w:color w:val="000000" w:themeColor="text1"/>
          <w:sz w:val="28"/>
          <w:szCs w:val="28"/>
        </w:rPr>
        <w:t>phải</w:t>
      </w:r>
      <w:r w:rsidRPr="00F167C0">
        <w:rPr>
          <w:rFonts w:asciiTheme="majorHAnsi" w:hAnsiTheme="majorHAnsi" w:cstheme="majorHAnsi"/>
          <w:color w:val="000000" w:themeColor="text1"/>
          <w:sz w:val="28"/>
          <w:szCs w:val="28"/>
          <w:lang w:val="id-ID"/>
        </w:rPr>
        <w:t xml:space="preserve"> báo cáo với Thủ trưởng </w:t>
      </w:r>
      <w:r w:rsidRPr="00F167C0">
        <w:rPr>
          <w:rFonts w:asciiTheme="majorHAnsi" w:hAnsiTheme="majorHAnsi" w:cstheme="majorHAnsi"/>
          <w:i/>
          <w:color w:val="000000" w:themeColor="text1"/>
          <w:sz w:val="28"/>
          <w:szCs w:val="28"/>
          <w:lang w:val="id-ID"/>
        </w:rPr>
        <w:t>(Tên đơn vị sự nghiệp công lập)</w:t>
      </w:r>
      <w:r w:rsidRPr="00F167C0">
        <w:rPr>
          <w:rFonts w:asciiTheme="majorHAnsi" w:hAnsiTheme="majorHAnsi" w:cstheme="majorHAnsi"/>
          <w:color w:val="000000" w:themeColor="text1"/>
          <w:sz w:val="28"/>
          <w:szCs w:val="28"/>
          <w:lang w:val="id-ID"/>
        </w:rPr>
        <w:t xml:space="preserve"> về chương trình đảm bảo và nâng cao chất lượng của bộ phận kiểm toán nội bộ, bao gồm kết quả đánh giá nội bộ</w:t>
      </w:r>
      <w:r w:rsidR="009337B4">
        <w:rPr>
          <w:rFonts w:asciiTheme="majorHAnsi" w:hAnsiTheme="majorHAnsi" w:cstheme="majorHAnsi"/>
          <w:color w:val="000000" w:themeColor="text1"/>
          <w:sz w:val="28"/>
          <w:szCs w:val="28"/>
          <w:lang w:val="id-ID"/>
        </w:rPr>
        <w:t xml:space="preserve"> hàng năm và đánh giá </w:t>
      </w:r>
      <w:r w:rsidR="009337B4">
        <w:rPr>
          <w:rFonts w:asciiTheme="majorHAnsi" w:hAnsiTheme="majorHAnsi" w:cstheme="majorHAnsi"/>
          <w:color w:val="000000" w:themeColor="text1"/>
          <w:sz w:val="28"/>
          <w:szCs w:val="28"/>
        </w:rPr>
        <w:t>độc lập</w:t>
      </w:r>
      <w:r w:rsidRPr="00F167C0">
        <w:rPr>
          <w:rFonts w:asciiTheme="majorHAnsi" w:hAnsiTheme="majorHAnsi" w:cstheme="majorHAnsi"/>
          <w:color w:val="000000" w:themeColor="text1"/>
          <w:sz w:val="28"/>
          <w:szCs w:val="28"/>
          <w:lang w:val="id-ID"/>
        </w:rPr>
        <w:t xml:space="preserve"> (nếu có).</w:t>
      </w:r>
    </w:p>
    <w:p w:rsidR="009579C0" w:rsidRPr="00E8132D" w:rsidRDefault="004B30B0">
      <w:pPr>
        <w:spacing w:before="120" w:after="120" w:line="276" w:lineRule="auto"/>
        <w:ind w:firstLine="709"/>
        <w:jc w:val="both"/>
        <w:outlineLvl w:val="0"/>
        <w:rPr>
          <w:rFonts w:asciiTheme="majorHAnsi" w:hAnsiTheme="majorHAnsi" w:cstheme="majorHAnsi"/>
          <w:b/>
          <w:color w:val="000000" w:themeColor="text1"/>
          <w:sz w:val="28"/>
          <w:szCs w:val="28"/>
          <w:lang w:val="id-ID"/>
        </w:rPr>
      </w:pPr>
      <w:bookmarkStart w:id="8" w:name="_GoBack"/>
      <w:bookmarkEnd w:id="8"/>
      <w:r w:rsidRPr="00E8132D">
        <w:rPr>
          <w:rFonts w:asciiTheme="majorHAnsi" w:hAnsiTheme="majorHAnsi" w:cstheme="majorHAnsi"/>
          <w:b/>
          <w:color w:val="000000" w:themeColor="text1"/>
          <w:sz w:val="28"/>
          <w:szCs w:val="28"/>
          <w:lang w:val="id-ID"/>
        </w:rPr>
        <w:t xml:space="preserve">Điều </w:t>
      </w:r>
      <w:r w:rsidRPr="00E8132D">
        <w:rPr>
          <w:rFonts w:asciiTheme="majorHAnsi" w:hAnsiTheme="majorHAnsi" w:cstheme="majorHAnsi"/>
          <w:b/>
          <w:color w:val="000000" w:themeColor="text1"/>
          <w:sz w:val="28"/>
          <w:szCs w:val="28"/>
        </w:rPr>
        <w:t>1</w:t>
      </w:r>
      <w:r w:rsidR="00713AA0">
        <w:rPr>
          <w:rFonts w:asciiTheme="majorHAnsi" w:hAnsiTheme="majorHAnsi" w:cstheme="majorHAnsi"/>
          <w:b/>
          <w:color w:val="000000" w:themeColor="text1"/>
          <w:sz w:val="28"/>
          <w:szCs w:val="28"/>
        </w:rPr>
        <w:t>4</w:t>
      </w:r>
      <w:r w:rsidRPr="00E8132D">
        <w:rPr>
          <w:rFonts w:asciiTheme="majorHAnsi" w:hAnsiTheme="majorHAnsi" w:cstheme="majorHAnsi"/>
          <w:b/>
          <w:color w:val="000000" w:themeColor="text1"/>
          <w:sz w:val="28"/>
          <w:szCs w:val="28"/>
          <w:lang w:val="id-ID"/>
        </w:rPr>
        <w:t>. Hiệu lực thi hành</w:t>
      </w:r>
    </w:p>
    <w:p w:rsidR="009579C0" w:rsidRPr="00E8132D" w:rsidRDefault="004B30B0">
      <w:pPr>
        <w:pStyle w:val="ListParagraph"/>
        <w:tabs>
          <w:tab w:val="left" w:pos="1080"/>
        </w:tabs>
        <w:spacing w:before="120" w:after="120" w:line="276" w:lineRule="auto"/>
        <w:ind w:left="709"/>
        <w:jc w:val="both"/>
        <w:rPr>
          <w:rFonts w:asciiTheme="majorHAnsi" w:hAnsiTheme="majorHAnsi" w:cstheme="majorHAnsi"/>
          <w:color w:val="000000" w:themeColor="text1"/>
          <w:sz w:val="28"/>
          <w:szCs w:val="28"/>
          <w:lang w:val="id-ID"/>
        </w:rPr>
      </w:pPr>
      <w:r w:rsidRPr="00E8132D">
        <w:rPr>
          <w:rFonts w:asciiTheme="majorHAnsi" w:hAnsiTheme="majorHAnsi" w:cstheme="majorHAnsi"/>
          <w:color w:val="000000" w:themeColor="text1"/>
          <w:sz w:val="28"/>
          <w:szCs w:val="28"/>
          <w:lang w:val="id-ID"/>
        </w:rPr>
        <w:t>Quy chế này có hiệu lực thi hành từ ngày … tháng …. năm …</w:t>
      </w:r>
    </w:p>
    <w:p w:rsidR="009579C0" w:rsidRPr="00E8132D" w:rsidRDefault="004B30B0">
      <w:pPr>
        <w:spacing w:before="120" w:after="120" w:line="276" w:lineRule="auto"/>
        <w:ind w:firstLine="709"/>
        <w:jc w:val="both"/>
        <w:outlineLvl w:val="0"/>
        <w:rPr>
          <w:rFonts w:asciiTheme="majorHAnsi" w:hAnsiTheme="majorHAnsi" w:cstheme="majorHAnsi"/>
          <w:b/>
          <w:color w:val="000000" w:themeColor="text1"/>
          <w:sz w:val="28"/>
          <w:szCs w:val="28"/>
          <w:lang w:val="id-ID"/>
        </w:rPr>
      </w:pPr>
      <w:r w:rsidRPr="00E8132D">
        <w:rPr>
          <w:rFonts w:asciiTheme="majorHAnsi" w:hAnsiTheme="majorHAnsi" w:cstheme="majorHAnsi"/>
          <w:b/>
          <w:color w:val="000000" w:themeColor="text1"/>
          <w:sz w:val="28"/>
          <w:szCs w:val="28"/>
          <w:lang w:val="id-ID"/>
        </w:rPr>
        <w:t xml:space="preserve">Điều </w:t>
      </w:r>
      <w:r w:rsidR="00AB7F0D" w:rsidRPr="00E8132D">
        <w:rPr>
          <w:rFonts w:asciiTheme="majorHAnsi" w:hAnsiTheme="majorHAnsi" w:cstheme="majorHAnsi"/>
          <w:b/>
          <w:color w:val="000000" w:themeColor="text1"/>
          <w:sz w:val="28"/>
          <w:szCs w:val="28"/>
        </w:rPr>
        <w:t>1</w:t>
      </w:r>
      <w:r w:rsidR="00713AA0">
        <w:rPr>
          <w:rFonts w:asciiTheme="majorHAnsi" w:hAnsiTheme="majorHAnsi" w:cstheme="majorHAnsi"/>
          <w:b/>
          <w:color w:val="000000" w:themeColor="text1"/>
          <w:sz w:val="28"/>
          <w:szCs w:val="28"/>
        </w:rPr>
        <w:t>5</w:t>
      </w:r>
      <w:r w:rsidRPr="00E8132D">
        <w:rPr>
          <w:rFonts w:asciiTheme="majorHAnsi" w:hAnsiTheme="majorHAnsi" w:cstheme="majorHAnsi"/>
          <w:b/>
          <w:color w:val="000000" w:themeColor="text1"/>
          <w:sz w:val="28"/>
          <w:szCs w:val="28"/>
          <w:lang w:val="id-ID"/>
        </w:rPr>
        <w:t>. Sửa đổi, bổ sung, thay thế Quy chế</w:t>
      </w:r>
    </w:p>
    <w:p w:rsidR="009579C0" w:rsidRPr="00E8132D" w:rsidRDefault="004B30B0">
      <w:pPr>
        <w:spacing w:before="120" w:after="120" w:line="276" w:lineRule="auto"/>
        <w:ind w:firstLine="709"/>
        <w:jc w:val="both"/>
        <w:rPr>
          <w:rFonts w:asciiTheme="majorHAnsi" w:hAnsiTheme="majorHAnsi" w:cstheme="majorHAnsi"/>
          <w:color w:val="000000" w:themeColor="text1"/>
          <w:sz w:val="28"/>
          <w:szCs w:val="28"/>
          <w:lang w:val="id-ID"/>
        </w:rPr>
      </w:pPr>
      <w:r w:rsidRPr="00E8132D">
        <w:rPr>
          <w:rFonts w:asciiTheme="majorHAnsi" w:hAnsiTheme="majorHAnsi" w:cstheme="majorHAnsi"/>
          <w:color w:val="000000" w:themeColor="text1"/>
          <w:sz w:val="28"/>
          <w:szCs w:val="28"/>
          <w:lang w:val="id-ID"/>
        </w:rPr>
        <w:t>1. Người phụ trách kiểm toán nội bộ có trách nhiệm rà soát định kỳ Quy chế này và đề xuất các sửa đổi, bổ sung, thay thế cần thiết.</w:t>
      </w:r>
    </w:p>
    <w:p w:rsidR="009579C0" w:rsidRPr="00E8132D" w:rsidRDefault="004B30B0">
      <w:pPr>
        <w:spacing w:before="120" w:after="120" w:line="276" w:lineRule="auto"/>
        <w:ind w:firstLine="709"/>
        <w:jc w:val="both"/>
        <w:rPr>
          <w:rFonts w:asciiTheme="majorHAnsi" w:hAnsiTheme="majorHAnsi" w:cstheme="majorHAnsi"/>
          <w:color w:val="000000" w:themeColor="text1"/>
          <w:sz w:val="28"/>
          <w:szCs w:val="28"/>
          <w:lang w:val="id-ID"/>
        </w:rPr>
      </w:pPr>
      <w:r w:rsidRPr="00E8132D">
        <w:rPr>
          <w:rFonts w:asciiTheme="majorHAnsi" w:hAnsiTheme="majorHAnsi" w:cstheme="majorHAnsi"/>
          <w:color w:val="000000" w:themeColor="text1"/>
          <w:sz w:val="28"/>
          <w:szCs w:val="28"/>
          <w:lang w:val="id-ID"/>
        </w:rPr>
        <w:t xml:space="preserve">2. Việc sửa đổi, bổ sung, thay thế Quy chế này do Thủ trưởng </w:t>
      </w:r>
      <w:r w:rsidRPr="00E8132D">
        <w:rPr>
          <w:rFonts w:asciiTheme="majorHAnsi" w:hAnsiTheme="majorHAnsi" w:cstheme="majorHAnsi"/>
          <w:i/>
          <w:color w:val="000000" w:themeColor="text1"/>
          <w:sz w:val="28"/>
          <w:szCs w:val="28"/>
          <w:lang w:val="id-ID"/>
        </w:rPr>
        <w:t>(Tên đơn vị sự nghiệp công lập)</w:t>
      </w:r>
      <w:r w:rsidRPr="00E8132D">
        <w:rPr>
          <w:rFonts w:asciiTheme="majorHAnsi" w:hAnsiTheme="majorHAnsi" w:cstheme="majorHAnsi"/>
          <w:color w:val="000000" w:themeColor="text1"/>
          <w:sz w:val="28"/>
          <w:szCs w:val="28"/>
          <w:lang w:val="id-ID"/>
        </w:rPr>
        <w:t xml:space="preserve"> quyết định. </w:t>
      </w:r>
    </w:p>
    <w:p w:rsidR="009579C0" w:rsidRPr="00E8132D" w:rsidRDefault="004B30B0">
      <w:pPr>
        <w:spacing w:before="120" w:after="120" w:line="276" w:lineRule="auto"/>
        <w:ind w:firstLine="709"/>
        <w:jc w:val="both"/>
        <w:outlineLvl w:val="0"/>
        <w:rPr>
          <w:rFonts w:asciiTheme="majorHAnsi" w:hAnsiTheme="majorHAnsi" w:cstheme="majorHAnsi"/>
          <w:b/>
          <w:color w:val="000000" w:themeColor="text1"/>
          <w:sz w:val="28"/>
          <w:szCs w:val="28"/>
        </w:rPr>
      </w:pPr>
      <w:r w:rsidRPr="00E8132D">
        <w:rPr>
          <w:rFonts w:asciiTheme="majorHAnsi" w:hAnsiTheme="majorHAnsi" w:cstheme="majorHAnsi"/>
          <w:b/>
          <w:color w:val="000000" w:themeColor="text1"/>
          <w:sz w:val="28"/>
          <w:szCs w:val="28"/>
          <w:lang w:val="id-ID"/>
        </w:rPr>
        <w:t xml:space="preserve">Điều </w:t>
      </w:r>
      <w:r w:rsidR="00AB7F0D" w:rsidRPr="00E8132D">
        <w:rPr>
          <w:rFonts w:asciiTheme="majorHAnsi" w:hAnsiTheme="majorHAnsi" w:cstheme="majorHAnsi"/>
          <w:b/>
          <w:color w:val="000000" w:themeColor="text1"/>
          <w:sz w:val="28"/>
          <w:szCs w:val="28"/>
        </w:rPr>
        <w:t>1</w:t>
      </w:r>
      <w:r w:rsidR="00713AA0">
        <w:rPr>
          <w:rFonts w:asciiTheme="majorHAnsi" w:hAnsiTheme="majorHAnsi" w:cstheme="majorHAnsi"/>
          <w:b/>
          <w:color w:val="000000" w:themeColor="text1"/>
          <w:sz w:val="28"/>
          <w:szCs w:val="28"/>
        </w:rPr>
        <w:t>6</w:t>
      </w:r>
      <w:r w:rsidRPr="00E8132D">
        <w:rPr>
          <w:rFonts w:asciiTheme="majorHAnsi" w:hAnsiTheme="majorHAnsi" w:cstheme="majorHAnsi"/>
          <w:b/>
          <w:color w:val="000000" w:themeColor="text1"/>
          <w:sz w:val="28"/>
          <w:szCs w:val="28"/>
          <w:lang w:val="id-ID"/>
        </w:rPr>
        <w:t>. Tổ chức thực hiện</w:t>
      </w:r>
    </w:p>
    <w:p w:rsidR="009579C0" w:rsidRPr="00E8132D" w:rsidRDefault="00AB7F0D" w:rsidP="00984969">
      <w:pPr>
        <w:spacing w:before="120" w:after="120" w:line="276" w:lineRule="auto"/>
        <w:ind w:firstLine="709"/>
        <w:jc w:val="both"/>
        <w:rPr>
          <w:rFonts w:asciiTheme="majorHAnsi" w:hAnsiTheme="majorHAnsi" w:cstheme="majorHAnsi"/>
          <w:b/>
          <w:color w:val="000000" w:themeColor="text1"/>
          <w:sz w:val="28"/>
          <w:szCs w:val="28"/>
          <w:lang w:val="id-ID"/>
        </w:rPr>
      </w:pPr>
      <w:r w:rsidRPr="00E8132D">
        <w:rPr>
          <w:rFonts w:asciiTheme="majorHAnsi" w:hAnsiTheme="majorHAnsi" w:cstheme="majorHAnsi"/>
          <w:color w:val="000000" w:themeColor="text1"/>
          <w:sz w:val="28"/>
          <w:szCs w:val="28"/>
        </w:rPr>
        <w:t xml:space="preserve"> </w:t>
      </w:r>
      <w:r w:rsidR="004B30B0" w:rsidRPr="00E8132D">
        <w:rPr>
          <w:rFonts w:asciiTheme="majorHAnsi" w:hAnsiTheme="majorHAnsi" w:cstheme="majorHAnsi"/>
          <w:color w:val="000000" w:themeColor="text1"/>
          <w:sz w:val="28"/>
          <w:szCs w:val="28"/>
          <w:lang w:val="id-ID"/>
        </w:rPr>
        <w:t xml:space="preserve">Thủ trưởng các đơn vị/bộ phận và các tổ chức, cá nhân </w:t>
      </w:r>
      <w:r w:rsidR="004B30B0" w:rsidRPr="00E8132D">
        <w:rPr>
          <w:rFonts w:asciiTheme="majorHAnsi" w:hAnsiTheme="majorHAnsi" w:cstheme="majorHAnsi"/>
          <w:color w:val="000000" w:themeColor="text1"/>
          <w:sz w:val="28"/>
          <w:szCs w:val="28"/>
          <w:lang w:val="vi-VN"/>
        </w:rPr>
        <w:t>thuộ</w:t>
      </w:r>
      <w:r w:rsidR="00A4422B">
        <w:rPr>
          <w:rFonts w:asciiTheme="majorHAnsi" w:hAnsiTheme="majorHAnsi" w:cstheme="majorHAnsi"/>
          <w:color w:val="000000" w:themeColor="text1"/>
          <w:sz w:val="28"/>
          <w:szCs w:val="28"/>
          <w:lang w:val="vi-VN"/>
        </w:rPr>
        <w:t>c</w:t>
      </w:r>
      <w:r w:rsidR="00A4422B">
        <w:rPr>
          <w:rFonts w:asciiTheme="majorHAnsi" w:hAnsiTheme="majorHAnsi" w:cstheme="majorHAnsi"/>
          <w:color w:val="000000" w:themeColor="text1"/>
          <w:sz w:val="28"/>
          <w:szCs w:val="28"/>
        </w:rPr>
        <w:t>,</w:t>
      </w:r>
      <w:r w:rsidR="00136F2E">
        <w:rPr>
          <w:rFonts w:asciiTheme="majorHAnsi" w:hAnsiTheme="majorHAnsi" w:cstheme="majorHAnsi"/>
          <w:color w:val="000000" w:themeColor="text1"/>
          <w:sz w:val="28"/>
          <w:szCs w:val="28"/>
        </w:rPr>
        <w:t xml:space="preserve"> </w:t>
      </w:r>
      <w:r w:rsidR="004B30B0" w:rsidRPr="00E8132D">
        <w:rPr>
          <w:rFonts w:asciiTheme="majorHAnsi" w:hAnsiTheme="majorHAnsi" w:cstheme="majorHAnsi"/>
          <w:color w:val="000000" w:themeColor="text1"/>
          <w:sz w:val="28"/>
          <w:szCs w:val="28"/>
          <w:lang w:val="id-ID"/>
        </w:rPr>
        <w:t xml:space="preserve">trực thuộc </w:t>
      </w:r>
      <w:r w:rsidR="004B30B0" w:rsidRPr="00E8132D">
        <w:rPr>
          <w:rFonts w:asciiTheme="majorHAnsi" w:hAnsiTheme="majorHAnsi" w:cstheme="majorHAnsi"/>
          <w:i/>
          <w:color w:val="000000" w:themeColor="text1"/>
          <w:sz w:val="28"/>
          <w:szCs w:val="28"/>
          <w:lang w:val="id-ID"/>
        </w:rPr>
        <w:t>(Tên đơn vị sự nghiệp công lập)</w:t>
      </w:r>
      <w:r w:rsidR="004B30B0" w:rsidRPr="00E8132D">
        <w:rPr>
          <w:rFonts w:asciiTheme="majorHAnsi" w:hAnsiTheme="majorHAnsi" w:cstheme="majorHAnsi"/>
          <w:color w:val="000000" w:themeColor="text1"/>
          <w:sz w:val="28"/>
          <w:szCs w:val="28"/>
          <w:lang w:val="id-ID"/>
        </w:rPr>
        <w:t xml:space="preserve"> chịu trách nhiệm thi hành Quy chế này. </w:t>
      </w:r>
      <w:r w:rsidR="004B30B0" w:rsidRPr="00E8132D">
        <w:rPr>
          <w:rFonts w:asciiTheme="majorHAnsi" w:hAnsiTheme="majorHAnsi" w:cstheme="majorHAnsi"/>
          <w:b/>
          <w:color w:val="000000" w:themeColor="text1"/>
          <w:sz w:val="28"/>
          <w:szCs w:val="28"/>
          <w:lang w:val="id-ID"/>
        </w:rPr>
        <w:tab/>
      </w:r>
      <w:r w:rsidR="004B30B0" w:rsidRPr="00E8132D">
        <w:rPr>
          <w:rFonts w:asciiTheme="majorHAnsi" w:hAnsiTheme="majorHAnsi" w:cstheme="majorHAnsi"/>
          <w:b/>
          <w:color w:val="000000" w:themeColor="text1"/>
          <w:sz w:val="28"/>
          <w:szCs w:val="28"/>
          <w:lang w:val="id-ID"/>
        </w:rPr>
        <w:tab/>
      </w:r>
      <w:r w:rsidR="004B30B0" w:rsidRPr="00E8132D">
        <w:rPr>
          <w:rFonts w:asciiTheme="majorHAnsi" w:hAnsiTheme="majorHAnsi" w:cstheme="majorHAnsi"/>
          <w:b/>
          <w:color w:val="000000" w:themeColor="text1"/>
          <w:sz w:val="28"/>
          <w:szCs w:val="28"/>
          <w:lang w:val="id-ID"/>
        </w:rPr>
        <w:tab/>
      </w:r>
    </w:p>
    <w:p w:rsidR="009579C0" w:rsidRPr="00E8132D" w:rsidRDefault="009579C0">
      <w:pPr>
        <w:spacing w:before="120" w:after="120" w:line="276" w:lineRule="auto"/>
        <w:jc w:val="both"/>
        <w:rPr>
          <w:rFonts w:asciiTheme="majorHAnsi" w:hAnsiTheme="majorHAnsi" w:cstheme="majorHAnsi"/>
          <w:b/>
          <w:sz w:val="28"/>
          <w:szCs w:val="28"/>
          <w:lang w:val="id-ID"/>
        </w:rPr>
      </w:pPr>
    </w:p>
    <w:sectPr w:rsidR="009579C0" w:rsidRPr="00E8132D" w:rsidSect="00F167C0">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2FA" w:rsidRDefault="00E862FA" w:rsidP="00A90F6E">
      <w:r>
        <w:separator/>
      </w:r>
    </w:p>
  </w:endnote>
  <w:endnote w:type="continuationSeparator" w:id="0">
    <w:p w:rsidR="00E862FA" w:rsidRDefault="00E862FA" w:rsidP="00A90F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FA" w:rsidRDefault="00E862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862FA" w:rsidRDefault="00E862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FA" w:rsidRDefault="00E862FA">
    <w:pPr>
      <w:pStyle w:val="Footer"/>
      <w:framePr w:wrap="around" w:vAnchor="text" w:hAnchor="margin" w:xAlign="center" w:y="1"/>
      <w:rPr>
        <w:rStyle w:val="PageNumber"/>
      </w:rPr>
    </w:pPr>
  </w:p>
  <w:p w:rsidR="00E862FA" w:rsidRDefault="00E862FA">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2FA" w:rsidRDefault="00E862FA" w:rsidP="00A90F6E">
      <w:r>
        <w:separator/>
      </w:r>
    </w:p>
  </w:footnote>
  <w:footnote w:type="continuationSeparator" w:id="0">
    <w:p w:rsidR="00E862FA" w:rsidRDefault="00E862FA" w:rsidP="00A90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693595"/>
      <w:docPartObj>
        <w:docPartGallery w:val="AutoText"/>
      </w:docPartObj>
    </w:sdtPr>
    <w:sdtContent>
      <w:p w:rsidR="00E862FA" w:rsidRDefault="00E862FA">
        <w:pPr>
          <w:pStyle w:val="Header"/>
          <w:jc w:val="center"/>
        </w:pPr>
        <w:r w:rsidRPr="00E862FA">
          <w:rPr>
            <w:rFonts w:asciiTheme="majorHAnsi" w:hAnsiTheme="majorHAnsi" w:cstheme="majorHAnsi"/>
            <w:sz w:val="28"/>
            <w:szCs w:val="28"/>
          </w:rPr>
          <w:fldChar w:fldCharType="begin"/>
        </w:r>
        <w:r w:rsidRPr="00E862FA">
          <w:rPr>
            <w:rFonts w:asciiTheme="majorHAnsi" w:hAnsiTheme="majorHAnsi" w:cstheme="majorHAnsi"/>
            <w:sz w:val="28"/>
            <w:szCs w:val="28"/>
          </w:rPr>
          <w:instrText xml:space="preserve"> PAGE   \* MERGEFORMAT </w:instrText>
        </w:r>
        <w:r w:rsidRPr="00E862FA">
          <w:rPr>
            <w:rFonts w:asciiTheme="majorHAnsi" w:hAnsiTheme="majorHAnsi" w:cstheme="majorHAnsi"/>
            <w:sz w:val="28"/>
            <w:szCs w:val="28"/>
          </w:rPr>
          <w:fldChar w:fldCharType="separate"/>
        </w:r>
        <w:r w:rsidR="00D84C7E">
          <w:rPr>
            <w:rFonts w:asciiTheme="majorHAnsi" w:hAnsiTheme="majorHAnsi" w:cstheme="majorHAnsi"/>
            <w:noProof/>
            <w:sz w:val="28"/>
            <w:szCs w:val="28"/>
          </w:rPr>
          <w:t>8</w:t>
        </w:r>
        <w:r w:rsidRPr="00E862FA">
          <w:rPr>
            <w:rFonts w:asciiTheme="majorHAnsi" w:hAnsiTheme="majorHAnsi" w:cstheme="majorHAnsi"/>
            <w:sz w:val="28"/>
            <w:szCs w:val="28"/>
          </w:rPr>
          <w:fldChar w:fldCharType="end"/>
        </w:r>
      </w:p>
    </w:sdtContent>
  </w:sdt>
  <w:p w:rsidR="00E862FA" w:rsidRDefault="00E862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50A"/>
    <w:multiLevelType w:val="multilevel"/>
    <w:tmpl w:val="0109550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6D6C6C"/>
    <w:multiLevelType w:val="multilevel"/>
    <w:tmpl w:val="046D6C6C"/>
    <w:lvl w:ilvl="0">
      <w:start w:val="1"/>
      <w:numFmt w:val="decimal"/>
      <w:lvlText w:val="%1."/>
      <w:lvlJc w:val="left"/>
      <w:pPr>
        <w:ind w:left="149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2">
    <w:nsid w:val="059F61B1"/>
    <w:multiLevelType w:val="multilevel"/>
    <w:tmpl w:val="059F61B1"/>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743FD8"/>
    <w:multiLevelType w:val="hybridMultilevel"/>
    <w:tmpl w:val="3996A93C"/>
    <w:lvl w:ilvl="0" w:tplc="AEEABDC2">
      <w:start w:val="4"/>
      <w:numFmt w:val="lowerLetter"/>
      <w:lvlText w:val="%1)"/>
      <w:lvlJc w:val="left"/>
      <w:pPr>
        <w:ind w:left="1444" w:hanging="360"/>
      </w:pPr>
      <w:rPr>
        <w:rFonts w:hint="default"/>
      </w:r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4">
    <w:nsid w:val="10D14BF3"/>
    <w:multiLevelType w:val="multilevel"/>
    <w:tmpl w:val="10D14BF3"/>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12E2937"/>
    <w:multiLevelType w:val="multilevel"/>
    <w:tmpl w:val="212E2937"/>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6931128"/>
    <w:multiLevelType w:val="multilevel"/>
    <w:tmpl w:val="2693112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756D6A"/>
    <w:multiLevelType w:val="multilevel"/>
    <w:tmpl w:val="0E4613D4"/>
    <w:lvl w:ilvl="0">
      <w:start w:val="1"/>
      <w:numFmt w:val="decimal"/>
      <w:lvlText w:val="%1."/>
      <w:lvlJc w:val="left"/>
      <w:pPr>
        <w:ind w:left="144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7D012A2"/>
    <w:multiLevelType w:val="multilevel"/>
    <w:tmpl w:val="27D012A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244CCC"/>
    <w:multiLevelType w:val="multilevel"/>
    <w:tmpl w:val="2B244CC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C5E138F"/>
    <w:multiLevelType w:val="multilevel"/>
    <w:tmpl w:val="3C5E138F"/>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21F5A3A"/>
    <w:multiLevelType w:val="multilevel"/>
    <w:tmpl w:val="421F5A3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3A853E9"/>
    <w:multiLevelType w:val="multilevel"/>
    <w:tmpl w:val="43A853E9"/>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5674E1A"/>
    <w:multiLevelType w:val="multilevel"/>
    <w:tmpl w:val="45674E1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B71A6E"/>
    <w:multiLevelType w:val="multilevel"/>
    <w:tmpl w:val="46B71A6E"/>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F1B1068"/>
    <w:multiLevelType w:val="multilevel"/>
    <w:tmpl w:val="4F1B106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5B30288"/>
    <w:multiLevelType w:val="multilevel"/>
    <w:tmpl w:val="55B3028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9845DDF"/>
    <w:multiLevelType w:val="multilevel"/>
    <w:tmpl w:val="59845DDF"/>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B866EE5"/>
    <w:multiLevelType w:val="multilevel"/>
    <w:tmpl w:val="5B866EE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5E9A1580"/>
    <w:multiLevelType w:val="multilevel"/>
    <w:tmpl w:val="5E9A1580"/>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E963654"/>
    <w:multiLevelType w:val="multilevel"/>
    <w:tmpl w:val="6E963654"/>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60862FC"/>
    <w:multiLevelType w:val="multilevel"/>
    <w:tmpl w:val="760862F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91B5D33"/>
    <w:multiLevelType w:val="multilevel"/>
    <w:tmpl w:val="791B5D3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8"/>
  </w:num>
  <w:num w:numId="2">
    <w:abstractNumId w:val="22"/>
  </w:num>
  <w:num w:numId="3">
    <w:abstractNumId w:val="2"/>
  </w:num>
  <w:num w:numId="4">
    <w:abstractNumId w:val="10"/>
  </w:num>
  <w:num w:numId="5">
    <w:abstractNumId w:val="7"/>
  </w:num>
  <w:num w:numId="6">
    <w:abstractNumId w:val="14"/>
  </w:num>
  <w:num w:numId="7">
    <w:abstractNumId w:val="8"/>
  </w:num>
  <w:num w:numId="8">
    <w:abstractNumId w:val="19"/>
  </w:num>
  <w:num w:numId="9">
    <w:abstractNumId w:val="9"/>
  </w:num>
  <w:num w:numId="10">
    <w:abstractNumId w:val="4"/>
  </w:num>
  <w:num w:numId="11">
    <w:abstractNumId w:val="13"/>
  </w:num>
  <w:num w:numId="12">
    <w:abstractNumId w:val="16"/>
  </w:num>
  <w:num w:numId="13">
    <w:abstractNumId w:val="0"/>
  </w:num>
  <w:num w:numId="14">
    <w:abstractNumId w:val="20"/>
  </w:num>
  <w:num w:numId="15">
    <w:abstractNumId w:val="15"/>
  </w:num>
  <w:num w:numId="16">
    <w:abstractNumId w:val="6"/>
  </w:num>
  <w:num w:numId="17">
    <w:abstractNumId w:val="5"/>
  </w:num>
  <w:num w:numId="18">
    <w:abstractNumId w:val="21"/>
  </w:num>
  <w:num w:numId="19">
    <w:abstractNumId w:val="1"/>
  </w:num>
  <w:num w:numId="20">
    <w:abstractNumId w:val="11"/>
  </w:num>
  <w:num w:numId="21">
    <w:abstractNumId w:val="17"/>
  </w:num>
  <w:num w:numId="22">
    <w:abstractNumId w:val="12"/>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hamcaoky">
    <w15:presenceInfo w15:providerId="None" w15:userId="phamcaoky"/>
  </w15:person>
  <w15:person w15:author="hathiphuongthanh">
    <w15:presenceInfo w15:providerId="None" w15:userId="hathiphuongthanh"/>
  </w15:person>
  <w15:person w15:author="Ky Pham">
    <w15:presenceInfo w15:providerId="WPS Office" w15:userId="16246234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useFELayout/>
  </w:compat>
  <w:rsids>
    <w:rsidRoot w:val="00B074B3"/>
    <w:rsid w:val="00000B31"/>
    <w:rsid w:val="00001294"/>
    <w:rsid w:val="0000755B"/>
    <w:rsid w:val="00010D84"/>
    <w:rsid w:val="00011D4E"/>
    <w:rsid w:val="00012098"/>
    <w:rsid w:val="000160B6"/>
    <w:rsid w:val="00016A19"/>
    <w:rsid w:val="000234B8"/>
    <w:rsid w:val="000259F2"/>
    <w:rsid w:val="00030991"/>
    <w:rsid w:val="00034D3A"/>
    <w:rsid w:val="0003731C"/>
    <w:rsid w:val="0004025E"/>
    <w:rsid w:val="00041887"/>
    <w:rsid w:val="00042227"/>
    <w:rsid w:val="0004509F"/>
    <w:rsid w:val="00045942"/>
    <w:rsid w:val="0005162B"/>
    <w:rsid w:val="0005324B"/>
    <w:rsid w:val="00054D3A"/>
    <w:rsid w:val="0005754F"/>
    <w:rsid w:val="00063678"/>
    <w:rsid w:val="000651AD"/>
    <w:rsid w:val="00065EA5"/>
    <w:rsid w:val="00065FE0"/>
    <w:rsid w:val="00067038"/>
    <w:rsid w:val="00070A18"/>
    <w:rsid w:val="00072FA6"/>
    <w:rsid w:val="0007365C"/>
    <w:rsid w:val="000738DD"/>
    <w:rsid w:val="00074B37"/>
    <w:rsid w:val="000757EC"/>
    <w:rsid w:val="00075A1D"/>
    <w:rsid w:val="00075F15"/>
    <w:rsid w:val="00076A54"/>
    <w:rsid w:val="0007745F"/>
    <w:rsid w:val="00077A57"/>
    <w:rsid w:val="0008090F"/>
    <w:rsid w:val="0008622E"/>
    <w:rsid w:val="00087B74"/>
    <w:rsid w:val="0009238C"/>
    <w:rsid w:val="00094A26"/>
    <w:rsid w:val="00096FA1"/>
    <w:rsid w:val="00097A41"/>
    <w:rsid w:val="000A06B3"/>
    <w:rsid w:val="000A07B0"/>
    <w:rsid w:val="000A085D"/>
    <w:rsid w:val="000A5A7E"/>
    <w:rsid w:val="000A5D81"/>
    <w:rsid w:val="000A6EFE"/>
    <w:rsid w:val="000B10BC"/>
    <w:rsid w:val="000B1118"/>
    <w:rsid w:val="000B3763"/>
    <w:rsid w:val="000B64C0"/>
    <w:rsid w:val="000B7C25"/>
    <w:rsid w:val="000C24EF"/>
    <w:rsid w:val="000C2C05"/>
    <w:rsid w:val="000C4D4F"/>
    <w:rsid w:val="000C6EEF"/>
    <w:rsid w:val="000D297F"/>
    <w:rsid w:val="000D6421"/>
    <w:rsid w:val="000D655C"/>
    <w:rsid w:val="000D66BB"/>
    <w:rsid w:val="000D7121"/>
    <w:rsid w:val="000D780C"/>
    <w:rsid w:val="000E09C9"/>
    <w:rsid w:val="000E1709"/>
    <w:rsid w:val="000E2C21"/>
    <w:rsid w:val="000E3123"/>
    <w:rsid w:val="000E32F2"/>
    <w:rsid w:val="000E50E1"/>
    <w:rsid w:val="000E5BC6"/>
    <w:rsid w:val="000E6675"/>
    <w:rsid w:val="000E752A"/>
    <w:rsid w:val="000E7DCA"/>
    <w:rsid w:val="000F3F6C"/>
    <w:rsid w:val="000F421A"/>
    <w:rsid w:val="000F50B4"/>
    <w:rsid w:val="000F69A4"/>
    <w:rsid w:val="000F6BD4"/>
    <w:rsid w:val="000F6D70"/>
    <w:rsid w:val="000F7DA4"/>
    <w:rsid w:val="0010241B"/>
    <w:rsid w:val="001028B0"/>
    <w:rsid w:val="001037F3"/>
    <w:rsid w:val="00104210"/>
    <w:rsid w:val="00104B39"/>
    <w:rsid w:val="001071E0"/>
    <w:rsid w:val="00110424"/>
    <w:rsid w:val="001168E8"/>
    <w:rsid w:val="0011735B"/>
    <w:rsid w:val="00117D4D"/>
    <w:rsid w:val="001204E0"/>
    <w:rsid w:val="00124C17"/>
    <w:rsid w:val="00125984"/>
    <w:rsid w:val="00126816"/>
    <w:rsid w:val="00131B5E"/>
    <w:rsid w:val="00131FE7"/>
    <w:rsid w:val="00136F2E"/>
    <w:rsid w:val="00136F84"/>
    <w:rsid w:val="0014163E"/>
    <w:rsid w:val="001424C2"/>
    <w:rsid w:val="00142583"/>
    <w:rsid w:val="00147848"/>
    <w:rsid w:val="00152027"/>
    <w:rsid w:val="001520A4"/>
    <w:rsid w:val="00152375"/>
    <w:rsid w:val="001539E8"/>
    <w:rsid w:val="001572FB"/>
    <w:rsid w:val="001609DF"/>
    <w:rsid w:val="00162F60"/>
    <w:rsid w:val="00164795"/>
    <w:rsid w:val="00166261"/>
    <w:rsid w:val="00167F5F"/>
    <w:rsid w:val="001747BC"/>
    <w:rsid w:val="00175E56"/>
    <w:rsid w:val="001762D7"/>
    <w:rsid w:val="001876BA"/>
    <w:rsid w:val="00190316"/>
    <w:rsid w:val="0019035C"/>
    <w:rsid w:val="00190E2C"/>
    <w:rsid w:val="00191701"/>
    <w:rsid w:val="00193100"/>
    <w:rsid w:val="00194483"/>
    <w:rsid w:val="00194DFE"/>
    <w:rsid w:val="00195077"/>
    <w:rsid w:val="00195420"/>
    <w:rsid w:val="00196C7D"/>
    <w:rsid w:val="00197E88"/>
    <w:rsid w:val="001A028C"/>
    <w:rsid w:val="001A0B03"/>
    <w:rsid w:val="001A0C66"/>
    <w:rsid w:val="001A1469"/>
    <w:rsid w:val="001A2A1D"/>
    <w:rsid w:val="001A4E15"/>
    <w:rsid w:val="001A758D"/>
    <w:rsid w:val="001A7CFA"/>
    <w:rsid w:val="001B06F4"/>
    <w:rsid w:val="001B1421"/>
    <w:rsid w:val="001B2273"/>
    <w:rsid w:val="001B251A"/>
    <w:rsid w:val="001B485B"/>
    <w:rsid w:val="001B524D"/>
    <w:rsid w:val="001B76FE"/>
    <w:rsid w:val="001B793E"/>
    <w:rsid w:val="001C0F65"/>
    <w:rsid w:val="001C2104"/>
    <w:rsid w:val="001C6CBC"/>
    <w:rsid w:val="001C78B4"/>
    <w:rsid w:val="001C7F5E"/>
    <w:rsid w:val="001C7FB1"/>
    <w:rsid w:val="001D12F3"/>
    <w:rsid w:val="001D14CD"/>
    <w:rsid w:val="001D1FD2"/>
    <w:rsid w:val="001D50C3"/>
    <w:rsid w:val="001E089A"/>
    <w:rsid w:val="001E1DBA"/>
    <w:rsid w:val="001F0F2F"/>
    <w:rsid w:val="001F2660"/>
    <w:rsid w:val="001F2E75"/>
    <w:rsid w:val="001F3410"/>
    <w:rsid w:val="001F3C99"/>
    <w:rsid w:val="001F47D4"/>
    <w:rsid w:val="00200987"/>
    <w:rsid w:val="002009DB"/>
    <w:rsid w:val="00206C3D"/>
    <w:rsid w:val="002142E1"/>
    <w:rsid w:val="00214672"/>
    <w:rsid w:val="00221A02"/>
    <w:rsid w:val="00221E68"/>
    <w:rsid w:val="002226D5"/>
    <w:rsid w:val="002233DD"/>
    <w:rsid w:val="00224400"/>
    <w:rsid w:val="00224459"/>
    <w:rsid w:val="0022595B"/>
    <w:rsid w:val="00231077"/>
    <w:rsid w:val="0023164C"/>
    <w:rsid w:val="0023337A"/>
    <w:rsid w:val="00234833"/>
    <w:rsid w:val="00236F35"/>
    <w:rsid w:val="002370E1"/>
    <w:rsid w:val="00237560"/>
    <w:rsid w:val="00242008"/>
    <w:rsid w:val="00245226"/>
    <w:rsid w:val="002503E9"/>
    <w:rsid w:val="00251775"/>
    <w:rsid w:val="002522AD"/>
    <w:rsid w:val="0025249F"/>
    <w:rsid w:val="00253B74"/>
    <w:rsid w:val="002544A9"/>
    <w:rsid w:val="00257B75"/>
    <w:rsid w:val="00257BAD"/>
    <w:rsid w:val="00260783"/>
    <w:rsid w:val="00260919"/>
    <w:rsid w:val="002620E6"/>
    <w:rsid w:val="00262C0A"/>
    <w:rsid w:val="00263571"/>
    <w:rsid w:val="00271BCB"/>
    <w:rsid w:val="00271F59"/>
    <w:rsid w:val="00272E78"/>
    <w:rsid w:val="00275E49"/>
    <w:rsid w:val="002764E0"/>
    <w:rsid w:val="00280137"/>
    <w:rsid w:val="00280C29"/>
    <w:rsid w:val="00282BD4"/>
    <w:rsid w:val="00287362"/>
    <w:rsid w:val="00287BBC"/>
    <w:rsid w:val="00291B4F"/>
    <w:rsid w:val="00291F48"/>
    <w:rsid w:val="002959AF"/>
    <w:rsid w:val="00296F7D"/>
    <w:rsid w:val="00297576"/>
    <w:rsid w:val="00297839"/>
    <w:rsid w:val="002A065E"/>
    <w:rsid w:val="002A14A5"/>
    <w:rsid w:val="002A3570"/>
    <w:rsid w:val="002A5338"/>
    <w:rsid w:val="002A64E1"/>
    <w:rsid w:val="002A700A"/>
    <w:rsid w:val="002A7010"/>
    <w:rsid w:val="002B061A"/>
    <w:rsid w:val="002B339A"/>
    <w:rsid w:val="002B5315"/>
    <w:rsid w:val="002C0E1F"/>
    <w:rsid w:val="002C2CDB"/>
    <w:rsid w:val="002C4180"/>
    <w:rsid w:val="002C5D38"/>
    <w:rsid w:val="002C7B41"/>
    <w:rsid w:val="002D2029"/>
    <w:rsid w:val="002D6AF2"/>
    <w:rsid w:val="002D7B09"/>
    <w:rsid w:val="002F5933"/>
    <w:rsid w:val="002F7C41"/>
    <w:rsid w:val="00303917"/>
    <w:rsid w:val="003040F3"/>
    <w:rsid w:val="003134F3"/>
    <w:rsid w:val="00314E6C"/>
    <w:rsid w:val="00317F8D"/>
    <w:rsid w:val="00320AFE"/>
    <w:rsid w:val="003216B8"/>
    <w:rsid w:val="003218B2"/>
    <w:rsid w:val="00327888"/>
    <w:rsid w:val="003315AF"/>
    <w:rsid w:val="00332CBE"/>
    <w:rsid w:val="00334927"/>
    <w:rsid w:val="003359D7"/>
    <w:rsid w:val="00335B2E"/>
    <w:rsid w:val="00343450"/>
    <w:rsid w:val="003440D2"/>
    <w:rsid w:val="00344B14"/>
    <w:rsid w:val="00344CAE"/>
    <w:rsid w:val="003532E6"/>
    <w:rsid w:val="0035604B"/>
    <w:rsid w:val="00362BD9"/>
    <w:rsid w:val="00363B6D"/>
    <w:rsid w:val="003648A9"/>
    <w:rsid w:val="003652EA"/>
    <w:rsid w:val="00365767"/>
    <w:rsid w:val="0036695F"/>
    <w:rsid w:val="00371CA7"/>
    <w:rsid w:val="003759E4"/>
    <w:rsid w:val="00375F42"/>
    <w:rsid w:val="00377A4F"/>
    <w:rsid w:val="0038059D"/>
    <w:rsid w:val="0038141C"/>
    <w:rsid w:val="003823C1"/>
    <w:rsid w:val="00383341"/>
    <w:rsid w:val="00384612"/>
    <w:rsid w:val="003867B5"/>
    <w:rsid w:val="00390469"/>
    <w:rsid w:val="00390A0F"/>
    <w:rsid w:val="00390AA7"/>
    <w:rsid w:val="00391F53"/>
    <w:rsid w:val="00393FF0"/>
    <w:rsid w:val="003942F0"/>
    <w:rsid w:val="00394FCC"/>
    <w:rsid w:val="003957E2"/>
    <w:rsid w:val="003979BA"/>
    <w:rsid w:val="00397F44"/>
    <w:rsid w:val="003A0067"/>
    <w:rsid w:val="003A3ADC"/>
    <w:rsid w:val="003A4910"/>
    <w:rsid w:val="003A5F66"/>
    <w:rsid w:val="003A7F3A"/>
    <w:rsid w:val="003B186F"/>
    <w:rsid w:val="003B1936"/>
    <w:rsid w:val="003B2E62"/>
    <w:rsid w:val="003B66D0"/>
    <w:rsid w:val="003C0E3D"/>
    <w:rsid w:val="003C24F1"/>
    <w:rsid w:val="003C2BAA"/>
    <w:rsid w:val="003C4DFA"/>
    <w:rsid w:val="003D006C"/>
    <w:rsid w:val="003D157E"/>
    <w:rsid w:val="003D554E"/>
    <w:rsid w:val="003D7E11"/>
    <w:rsid w:val="003E2500"/>
    <w:rsid w:val="003E3E73"/>
    <w:rsid w:val="003E562F"/>
    <w:rsid w:val="003E5CC4"/>
    <w:rsid w:val="003E6AB2"/>
    <w:rsid w:val="003F01CF"/>
    <w:rsid w:val="003F1BD3"/>
    <w:rsid w:val="003F2E36"/>
    <w:rsid w:val="00400002"/>
    <w:rsid w:val="0040052A"/>
    <w:rsid w:val="00415C96"/>
    <w:rsid w:val="00415D22"/>
    <w:rsid w:val="00416C82"/>
    <w:rsid w:val="004203A8"/>
    <w:rsid w:val="00423454"/>
    <w:rsid w:val="004236C9"/>
    <w:rsid w:val="00423D43"/>
    <w:rsid w:val="004249F3"/>
    <w:rsid w:val="004271F7"/>
    <w:rsid w:val="00433168"/>
    <w:rsid w:val="004368AD"/>
    <w:rsid w:val="00437838"/>
    <w:rsid w:val="00437CE5"/>
    <w:rsid w:val="00447E80"/>
    <w:rsid w:val="00455B16"/>
    <w:rsid w:val="00457144"/>
    <w:rsid w:val="0046060B"/>
    <w:rsid w:val="00462316"/>
    <w:rsid w:val="00462D0D"/>
    <w:rsid w:val="00466D70"/>
    <w:rsid w:val="00472176"/>
    <w:rsid w:val="00473F46"/>
    <w:rsid w:val="004778C7"/>
    <w:rsid w:val="0048045C"/>
    <w:rsid w:val="00482025"/>
    <w:rsid w:val="004821FB"/>
    <w:rsid w:val="004823F3"/>
    <w:rsid w:val="004824DA"/>
    <w:rsid w:val="0049018C"/>
    <w:rsid w:val="004902A6"/>
    <w:rsid w:val="00492526"/>
    <w:rsid w:val="00492D33"/>
    <w:rsid w:val="0049563A"/>
    <w:rsid w:val="004A0723"/>
    <w:rsid w:val="004A1693"/>
    <w:rsid w:val="004A4388"/>
    <w:rsid w:val="004A46F3"/>
    <w:rsid w:val="004B0CC7"/>
    <w:rsid w:val="004B27D7"/>
    <w:rsid w:val="004B287B"/>
    <w:rsid w:val="004B2C7A"/>
    <w:rsid w:val="004B30B0"/>
    <w:rsid w:val="004B4DDF"/>
    <w:rsid w:val="004B5032"/>
    <w:rsid w:val="004B55AA"/>
    <w:rsid w:val="004B6D4A"/>
    <w:rsid w:val="004C0C84"/>
    <w:rsid w:val="004C1C04"/>
    <w:rsid w:val="004C2130"/>
    <w:rsid w:val="004C25F4"/>
    <w:rsid w:val="004C4BAC"/>
    <w:rsid w:val="004C5ABB"/>
    <w:rsid w:val="004C5F04"/>
    <w:rsid w:val="004C6DF4"/>
    <w:rsid w:val="004C70AF"/>
    <w:rsid w:val="004D02A8"/>
    <w:rsid w:val="004D02FA"/>
    <w:rsid w:val="004D4951"/>
    <w:rsid w:val="004D5BC5"/>
    <w:rsid w:val="004D77F4"/>
    <w:rsid w:val="004E0470"/>
    <w:rsid w:val="004E2909"/>
    <w:rsid w:val="004E2A9F"/>
    <w:rsid w:val="004E6786"/>
    <w:rsid w:val="004E679F"/>
    <w:rsid w:val="004E6912"/>
    <w:rsid w:val="004E6B06"/>
    <w:rsid w:val="004E7EC6"/>
    <w:rsid w:val="004F0F85"/>
    <w:rsid w:val="004F143E"/>
    <w:rsid w:val="005020BA"/>
    <w:rsid w:val="005032B5"/>
    <w:rsid w:val="0050362C"/>
    <w:rsid w:val="00504D59"/>
    <w:rsid w:val="00506016"/>
    <w:rsid w:val="00507033"/>
    <w:rsid w:val="0051044A"/>
    <w:rsid w:val="00512733"/>
    <w:rsid w:val="005129BE"/>
    <w:rsid w:val="00516387"/>
    <w:rsid w:val="005201CF"/>
    <w:rsid w:val="00520DC6"/>
    <w:rsid w:val="00521A14"/>
    <w:rsid w:val="005221E1"/>
    <w:rsid w:val="00522A22"/>
    <w:rsid w:val="0052594D"/>
    <w:rsid w:val="0053016C"/>
    <w:rsid w:val="00530C63"/>
    <w:rsid w:val="00532CB4"/>
    <w:rsid w:val="00535235"/>
    <w:rsid w:val="00535872"/>
    <w:rsid w:val="0053705D"/>
    <w:rsid w:val="00540CD0"/>
    <w:rsid w:val="005418D5"/>
    <w:rsid w:val="005444FE"/>
    <w:rsid w:val="0054669C"/>
    <w:rsid w:val="0054769F"/>
    <w:rsid w:val="00552425"/>
    <w:rsid w:val="005528B1"/>
    <w:rsid w:val="00556274"/>
    <w:rsid w:val="0056193B"/>
    <w:rsid w:val="005620B7"/>
    <w:rsid w:val="00571F4B"/>
    <w:rsid w:val="005723F5"/>
    <w:rsid w:val="00574464"/>
    <w:rsid w:val="00581513"/>
    <w:rsid w:val="0058305C"/>
    <w:rsid w:val="00584618"/>
    <w:rsid w:val="005846B6"/>
    <w:rsid w:val="00584A03"/>
    <w:rsid w:val="005851C5"/>
    <w:rsid w:val="00586692"/>
    <w:rsid w:val="005917ED"/>
    <w:rsid w:val="00591A63"/>
    <w:rsid w:val="00591F15"/>
    <w:rsid w:val="0059322F"/>
    <w:rsid w:val="00595FCA"/>
    <w:rsid w:val="005A0575"/>
    <w:rsid w:val="005A129F"/>
    <w:rsid w:val="005A2395"/>
    <w:rsid w:val="005A2C7F"/>
    <w:rsid w:val="005A3DF7"/>
    <w:rsid w:val="005A41CF"/>
    <w:rsid w:val="005A62AB"/>
    <w:rsid w:val="005A6F80"/>
    <w:rsid w:val="005B103B"/>
    <w:rsid w:val="005B2DF5"/>
    <w:rsid w:val="005B356F"/>
    <w:rsid w:val="005B41EC"/>
    <w:rsid w:val="005B485E"/>
    <w:rsid w:val="005C1695"/>
    <w:rsid w:val="005C2FCF"/>
    <w:rsid w:val="005C60EA"/>
    <w:rsid w:val="005C6225"/>
    <w:rsid w:val="005C6A6A"/>
    <w:rsid w:val="005C7725"/>
    <w:rsid w:val="005D005C"/>
    <w:rsid w:val="005D0756"/>
    <w:rsid w:val="005D242F"/>
    <w:rsid w:val="005D5D16"/>
    <w:rsid w:val="005D5F52"/>
    <w:rsid w:val="005D7F0B"/>
    <w:rsid w:val="005D7FE4"/>
    <w:rsid w:val="005E1D6D"/>
    <w:rsid w:val="005E24C6"/>
    <w:rsid w:val="005E4EC8"/>
    <w:rsid w:val="005E504F"/>
    <w:rsid w:val="005E52F5"/>
    <w:rsid w:val="005E6DD9"/>
    <w:rsid w:val="005F1097"/>
    <w:rsid w:val="00600E33"/>
    <w:rsid w:val="00602442"/>
    <w:rsid w:val="00603088"/>
    <w:rsid w:val="00604D29"/>
    <w:rsid w:val="006106F0"/>
    <w:rsid w:val="00611E7D"/>
    <w:rsid w:val="00612888"/>
    <w:rsid w:val="006137BE"/>
    <w:rsid w:val="00615B15"/>
    <w:rsid w:val="00621291"/>
    <w:rsid w:val="00622056"/>
    <w:rsid w:val="00622BA8"/>
    <w:rsid w:val="00622EC6"/>
    <w:rsid w:val="00623C3A"/>
    <w:rsid w:val="0062419C"/>
    <w:rsid w:val="0062439B"/>
    <w:rsid w:val="006251AC"/>
    <w:rsid w:val="00626339"/>
    <w:rsid w:val="00632BC5"/>
    <w:rsid w:val="00633297"/>
    <w:rsid w:val="00633530"/>
    <w:rsid w:val="00634B87"/>
    <w:rsid w:val="00636161"/>
    <w:rsid w:val="006375EF"/>
    <w:rsid w:val="00641530"/>
    <w:rsid w:val="006424A4"/>
    <w:rsid w:val="006431BF"/>
    <w:rsid w:val="00645625"/>
    <w:rsid w:val="00645B33"/>
    <w:rsid w:val="00645D10"/>
    <w:rsid w:val="00646A52"/>
    <w:rsid w:val="00646E16"/>
    <w:rsid w:val="006514B5"/>
    <w:rsid w:val="0065177C"/>
    <w:rsid w:val="00651D16"/>
    <w:rsid w:val="00653250"/>
    <w:rsid w:val="006532AB"/>
    <w:rsid w:val="00653B5E"/>
    <w:rsid w:val="00656B43"/>
    <w:rsid w:val="00660F4C"/>
    <w:rsid w:val="0066131A"/>
    <w:rsid w:val="00661BC4"/>
    <w:rsid w:val="00663B50"/>
    <w:rsid w:val="006661AC"/>
    <w:rsid w:val="006663F5"/>
    <w:rsid w:val="0066727C"/>
    <w:rsid w:val="006706C0"/>
    <w:rsid w:val="00674790"/>
    <w:rsid w:val="0067528F"/>
    <w:rsid w:val="006779B7"/>
    <w:rsid w:val="0068052E"/>
    <w:rsid w:val="006806F0"/>
    <w:rsid w:val="006817D9"/>
    <w:rsid w:val="00682CF6"/>
    <w:rsid w:val="006926A4"/>
    <w:rsid w:val="0069382C"/>
    <w:rsid w:val="00694971"/>
    <w:rsid w:val="00694CD7"/>
    <w:rsid w:val="006953F8"/>
    <w:rsid w:val="0069739A"/>
    <w:rsid w:val="006A0F68"/>
    <w:rsid w:val="006A42C5"/>
    <w:rsid w:val="006A58C3"/>
    <w:rsid w:val="006A6F8E"/>
    <w:rsid w:val="006B331E"/>
    <w:rsid w:val="006B3AF5"/>
    <w:rsid w:val="006B50BA"/>
    <w:rsid w:val="006B5E44"/>
    <w:rsid w:val="006B6559"/>
    <w:rsid w:val="006B6880"/>
    <w:rsid w:val="006B7513"/>
    <w:rsid w:val="006B7EF2"/>
    <w:rsid w:val="006C1A7D"/>
    <w:rsid w:val="006C32B0"/>
    <w:rsid w:val="006C5F41"/>
    <w:rsid w:val="006C6100"/>
    <w:rsid w:val="006D0779"/>
    <w:rsid w:val="006D2B32"/>
    <w:rsid w:val="006D2DEB"/>
    <w:rsid w:val="006D3E54"/>
    <w:rsid w:val="006D536B"/>
    <w:rsid w:val="006D55A9"/>
    <w:rsid w:val="006D7BE5"/>
    <w:rsid w:val="006E2725"/>
    <w:rsid w:val="006E62E5"/>
    <w:rsid w:val="006E63CE"/>
    <w:rsid w:val="006F096A"/>
    <w:rsid w:val="006F14C6"/>
    <w:rsid w:val="006F28B5"/>
    <w:rsid w:val="006F325E"/>
    <w:rsid w:val="006F3B5B"/>
    <w:rsid w:val="006F5543"/>
    <w:rsid w:val="00700CF6"/>
    <w:rsid w:val="007011C1"/>
    <w:rsid w:val="007067CE"/>
    <w:rsid w:val="00707276"/>
    <w:rsid w:val="00710F95"/>
    <w:rsid w:val="00712102"/>
    <w:rsid w:val="00712B0F"/>
    <w:rsid w:val="007139BF"/>
    <w:rsid w:val="00713AA0"/>
    <w:rsid w:val="00714843"/>
    <w:rsid w:val="00720D38"/>
    <w:rsid w:val="00722162"/>
    <w:rsid w:val="00722779"/>
    <w:rsid w:val="007242F6"/>
    <w:rsid w:val="0072495B"/>
    <w:rsid w:val="00724AF9"/>
    <w:rsid w:val="007255C4"/>
    <w:rsid w:val="00730D76"/>
    <w:rsid w:val="007330E2"/>
    <w:rsid w:val="00740BCE"/>
    <w:rsid w:val="00740ED8"/>
    <w:rsid w:val="0074148E"/>
    <w:rsid w:val="00742420"/>
    <w:rsid w:val="007469B1"/>
    <w:rsid w:val="00750C8D"/>
    <w:rsid w:val="00752A52"/>
    <w:rsid w:val="00752C7C"/>
    <w:rsid w:val="00753008"/>
    <w:rsid w:val="0075636F"/>
    <w:rsid w:val="0076076B"/>
    <w:rsid w:val="00761448"/>
    <w:rsid w:val="00763366"/>
    <w:rsid w:val="0076455B"/>
    <w:rsid w:val="00766363"/>
    <w:rsid w:val="00774B71"/>
    <w:rsid w:val="007753EA"/>
    <w:rsid w:val="00776CB1"/>
    <w:rsid w:val="0077793C"/>
    <w:rsid w:val="00780223"/>
    <w:rsid w:val="00780954"/>
    <w:rsid w:val="00783AE2"/>
    <w:rsid w:val="00791126"/>
    <w:rsid w:val="007932ED"/>
    <w:rsid w:val="00795652"/>
    <w:rsid w:val="00795DCA"/>
    <w:rsid w:val="007972A1"/>
    <w:rsid w:val="007A085B"/>
    <w:rsid w:val="007A1811"/>
    <w:rsid w:val="007A2165"/>
    <w:rsid w:val="007A3852"/>
    <w:rsid w:val="007A391A"/>
    <w:rsid w:val="007A3D2A"/>
    <w:rsid w:val="007A4C4F"/>
    <w:rsid w:val="007A4CAE"/>
    <w:rsid w:val="007B39FF"/>
    <w:rsid w:val="007B51A7"/>
    <w:rsid w:val="007C1B58"/>
    <w:rsid w:val="007C3D8D"/>
    <w:rsid w:val="007C4590"/>
    <w:rsid w:val="007C571A"/>
    <w:rsid w:val="007C6752"/>
    <w:rsid w:val="007C6BB2"/>
    <w:rsid w:val="007D14F9"/>
    <w:rsid w:val="007D46FF"/>
    <w:rsid w:val="007D600D"/>
    <w:rsid w:val="007D755F"/>
    <w:rsid w:val="007D7C31"/>
    <w:rsid w:val="007D7C9A"/>
    <w:rsid w:val="007D7E5D"/>
    <w:rsid w:val="007E49FE"/>
    <w:rsid w:val="007E687E"/>
    <w:rsid w:val="007F260E"/>
    <w:rsid w:val="007F4456"/>
    <w:rsid w:val="008019B4"/>
    <w:rsid w:val="0080201F"/>
    <w:rsid w:val="00802CBA"/>
    <w:rsid w:val="008047AD"/>
    <w:rsid w:val="00804C9B"/>
    <w:rsid w:val="00806B5B"/>
    <w:rsid w:val="00807EE7"/>
    <w:rsid w:val="0081092D"/>
    <w:rsid w:val="008123A9"/>
    <w:rsid w:val="00815BD7"/>
    <w:rsid w:val="008163F1"/>
    <w:rsid w:val="00816542"/>
    <w:rsid w:val="00820868"/>
    <w:rsid w:val="00825C26"/>
    <w:rsid w:val="00827E8C"/>
    <w:rsid w:val="0083000D"/>
    <w:rsid w:val="00836991"/>
    <w:rsid w:val="00837CA1"/>
    <w:rsid w:val="00841D60"/>
    <w:rsid w:val="00847833"/>
    <w:rsid w:val="00851347"/>
    <w:rsid w:val="008523A7"/>
    <w:rsid w:val="00853EF8"/>
    <w:rsid w:val="00854F63"/>
    <w:rsid w:val="008551C2"/>
    <w:rsid w:val="0085679D"/>
    <w:rsid w:val="0085763D"/>
    <w:rsid w:val="00862DAC"/>
    <w:rsid w:val="008656DE"/>
    <w:rsid w:val="0086698D"/>
    <w:rsid w:val="0086767C"/>
    <w:rsid w:val="00867B03"/>
    <w:rsid w:val="008706AA"/>
    <w:rsid w:val="008717AF"/>
    <w:rsid w:val="00871ABA"/>
    <w:rsid w:val="00874E0B"/>
    <w:rsid w:val="0088246D"/>
    <w:rsid w:val="0088396C"/>
    <w:rsid w:val="00884675"/>
    <w:rsid w:val="00884EC2"/>
    <w:rsid w:val="00886C18"/>
    <w:rsid w:val="008870C1"/>
    <w:rsid w:val="0089109E"/>
    <w:rsid w:val="00891315"/>
    <w:rsid w:val="0089145A"/>
    <w:rsid w:val="00891C17"/>
    <w:rsid w:val="008932CD"/>
    <w:rsid w:val="00893925"/>
    <w:rsid w:val="00894B01"/>
    <w:rsid w:val="00897877"/>
    <w:rsid w:val="008A013C"/>
    <w:rsid w:val="008A25E8"/>
    <w:rsid w:val="008A3A8C"/>
    <w:rsid w:val="008A4C98"/>
    <w:rsid w:val="008A51BD"/>
    <w:rsid w:val="008A52C3"/>
    <w:rsid w:val="008A599E"/>
    <w:rsid w:val="008A5BD3"/>
    <w:rsid w:val="008B1BD7"/>
    <w:rsid w:val="008B43D4"/>
    <w:rsid w:val="008C1367"/>
    <w:rsid w:val="008C5BC5"/>
    <w:rsid w:val="008D3073"/>
    <w:rsid w:val="008D3796"/>
    <w:rsid w:val="008D3E57"/>
    <w:rsid w:val="008D546B"/>
    <w:rsid w:val="008D5DF6"/>
    <w:rsid w:val="008D5F79"/>
    <w:rsid w:val="008D6EC1"/>
    <w:rsid w:val="008E6256"/>
    <w:rsid w:val="008E680E"/>
    <w:rsid w:val="008F13B7"/>
    <w:rsid w:val="008F2C7F"/>
    <w:rsid w:val="00902065"/>
    <w:rsid w:val="00902FF2"/>
    <w:rsid w:val="0090771A"/>
    <w:rsid w:val="00910069"/>
    <w:rsid w:val="0091245D"/>
    <w:rsid w:val="00915CAC"/>
    <w:rsid w:val="00916CBE"/>
    <w:rsid w:val="00920129"/>
    <w:rsid w:val="009225FE"/>
    <w:rsid w:val="00925291"/>
    <w:rsid w:val="00927A0F"/>
    <w:rsid w:val="009304E5"/>
    <w:rsid w:val="00930D60"/>
    <w:rsid w:val="00931C06"/>
    <w:rsid w:val="009337B4"/>
    <w:rsid w:val="009351D1"/>
    <w:rsid w:val="009360A5"/>
    <w:rsid w:val="00941F57"/>
    <w:rsid w:val="00945964"/>
    <w:rsid w:val="009465C2"/>
    <w:rsid w:val="00947AA7"/>
    <w:rsid w:val="00955188"/>
    <w:rsid w:val="00957182"/>
    <w:rsid w:val="009579C0"/>
    <w:rsid w:val="00960098"/>
    <w:rsid w:val="00961E39"/>
    <w:rsid w:val="009630E1"/>
    <w:rsid w:val="00965773"/>
    <w:rsid w:val="009708E0"/>
    <w:rsid w:val="00972FAF"/>
    <w:rsid w:val="00974C7C"/>
    <w:rsid w:val="009828BF"/>
    <w:rsid w:val="0098295F"/>
    <w:rsid w:val="00982B81"/>
    <w:rsid w:val="009830EC"/>
    <w:rsid w:val="009842A6"/>
    <w:rsid w:val="00984969"/>
    <w:rsid w:val="00985336"/>
    <w:rsid w:val="00985D74"/>
    <w:rsid w:val="0099086A"/>
    <w:rsid w:val="0099306C"/>
    <w:rsid w:val="009953E9"/>
    <w:rsid w:val="0099728A"/>
    <w:rsid w:val="009A06F9"/>
    <w:rsid w:val="009A10B1"/>
    <w:rsid w:val="009A2C1E"/>
    <w:rsid w:val="009A44B3"/>
    <w:rsid w:val="009A4C82"/>
    <w:rsid w:val="009A516F"/>
    <w:rsid w:val="009A5E66"/>
    <w:rsid w:val="009A754C"/>
    <w:rsid w:val="009B2532"/>
    <w:rsid w:val="009B3662"/>
    <w:rsid w:val="009B3D94"/>
    <w:rsid w:val="009B48DF"/>
    <w:rsid w:val="009B5741"/>
    <w:rsid w:val="009B62DB"/>
    <w:rsid w:val="009B6D2C"/>
    <w:rsid w:val="009C0073"/>
    <w:rsid w:val="009C25F1"/>
    <w:rsid w:val="009C39DA"/>
    <w:rsid w:val="009C7C01"/>
    <w:rsid w:val="009D2C51"/>
    <w:rsid w:val="009D3507"/>
    <w:rsid w:val="009E3075"/>
    <w:rsid w:val="009E5D37"/>
    <w:rsid w:val="009F2AD9"/>
    <w:rsid w:val="009F2BB4"/>
    <w:rsid w:val="009F498F"/>
    <w:rsid w:val="009F4CCC"/>
    <w:rsid w:val="009F57BF"/>
    <w:rsid w:val="009F5A34"/>
    <w:rsid w:val="009F5BE6"/>
    <w:rsid w:val="009F6C1D"/>
    <w:rsid w:val="00A01C3E"/>
    <w:rsid w:val="00A01E6E"/>
    <w:rsid w:val="00A061BF"/>
    <w:rsid w:val="00A06D9D"/>
    <w:rsid w:val="00A0759E"/>
    <w:rsid w:val="00A10BA8"/>
    <w:rsid w:val="00A12E1C"/>
    <w:rsid w:val="00A15164"/>
    <w:rsid w:val="00A158AD"/>
    <w:rsid w:val="00A15D1E"/>
    <w:rsid w:val="00A16B9B"/>
    <w:rsid w:val="00A200B9"/>
    <w:rsid w:val="00A21CB9"/>
    <w:rsid w:val="00A24E51"/>
    <w:rsid w:val="00A25042"/>
    <w:rsid w:val="00A253D8"/>
    <w:rsid w:val="00A274B9"/>
    <w:rsid w:val="00A2780A"/>
    <w:rsid w:val="00A30515"/>
    <w:rsid w:val="00A31882"/>
    <w:rsid w:val="00A34F25"/>
    <w:rsid w:val="00A36442"/>
    <w:rsid w:val="00A3764D"/>
    <w:rsid w:val="00A433CF"/>
    <w:rsid w:val="00A4422B"/>
    <w:rsid w:val="00A51601"/>
    <w:rsid w:val="00A52F47"/>
    <w:rsid w:val="00A53086"/>
    <w:rsid w:val="00A53891"/>
    <w:rsid w:val="00A54708"/>
    <w:rsid w:val="00A5680D"/>
    <w:rsid w:val="00A64EBE"/>
    <w:rsid w:val="00A66118"/>
    <w:rsid w:val="00A7022A"/>
    <w:rsid w:val="00A713E4"/>
    <w:rsid w:val="00A73352"/>
    <w:rsid w:val="00A76E45"/>
    <w:rsid w:val="00A83E4C"/>
    <w:rsid w:val="00A905A5"/>
    <w:rsid w:val="00A90F6E"/>
    <w:rsid w:val="00AA0D3E"/>
    <w:rsid w:val="00AA1762"/>
    <w:rsid w:val="00AA6F62"/>
    <w:rsid w:val="00AB0108"/>
    <w:rsid w:val="00AB46F1"/>
    <w:rsid w:val="00AB48AD"/>
    <w:rsid w:val="00AB4E45"/>
    <w:rsid w:val="00AB7264"/>
    <w:rsid w:val="00AB7F0D"/>
    <w:rsid w:val="00AC0A76"/>
    <w:rsid w:val="00AC454B"/>
    <w:rsid w:val="00AD180F"/>
    <w:rsid w:val="00AD1B8B"/>
    <w:rsid w:val="00AD2586"/>
    <w:rsid w:val="00AD3797"/>
    <w:rsid w:val="00AD462B"/>
    <w:rsid w:val="00AD60EA"/>
    <w:rsid w:val="00AE2DFF"/>
    <w:rsid w:val="00AE520A"/>
    <w:rsid w:val="00AE5554"/>
    <w:rsid w:val="00AE6625"/>
    <w:rsid w:val="00AE79F3"/>
    <w:rsid w:val="00AE7F7D"/>
    <w:rsid w:val="00AF2B78"/>
    <w:rsid w:val="00AF4781"/>
    <w:rsid w:val="00AF7917"/>
    <w:rsid w:val="00B021DF"/>
    <w:rsid w:val="00B02775"/>
    <w:rsid w:val="00B02843"/>
    <w:rsid w:val="00B062BC"/>
    <w:rsid w:val="00B06F33"/>
    <w:rsid w:val="00B06F62"/>
    <w:rsid w:val="00B074B3"/>
    <w:rsid w:val="00B10375"/>
    <w:rsid w:val="00B10600"/>
    <w:rsid w:val="00B12423"/>
    <w:rsid w:val="00B126B4"/>
    <w:rsid w:val="00B129D2"/>
    <w:rsid w:val="00B145C1"/>
    <w:rsid w:val="00B17896"/>
    <w:rsid w:val="00B21D4B"/>
    <w:rsid w:val="00B22226"/>
    <w:rsid w:val="00B238A5"/>
    <w:rsid w:val="00B24158"/>
    <w:rsid w:val="00B25AB5"/>
    <w:rsid w:val="00B25F07"/>
    <w:rsid w:val="00B30C2C"/>
    <w:rsid w:val="00B34097"/>
    <w:rsid w:val="00B363F5"/>
    <w:rsid w:val="00B36D1D"/>
    <w:rsid w:val="00B3769E"/>
    <w:rsid w:val="00B378E7"/>
    <w:rsid w:val="00B4581E"/>
    <w:rsid w:val="00B45852"/>
    <w:rsid w:val="00B46929"/>
    <w:rsid w:val="00B47294"/>
    <w:rsid w:val="00B473CA"/>
    <w:rsid w:val="00B50160"/>
    <w:rsid w:val="00B505B0"/>
    <w:rsid w:val="00B50963"/>
    <w:rsid w:val="00B51C3E"/>
    <w:rsid w:val="00B55675"/>
    <w:rsid w:val="00B60538"/>
    <w:rsid w:val="00B629DC"/>
    <w:rsid w:val="00B639C6"/>
    <w:rsid w:val="00B65849"/>
    <w:rsid w:val="00B667C2"/>
    <w:rsid w:val="00B66DFB"/>
    <w:rsid w:val="00B70722"/>
    <w:rsid w:val="00B73019"/>
    <w:rsid w:val="00B83E4B"/>
    <w:rsid w:val="00B83F2F"/>
    <w:rsid w:val="00B858A9"/>
    <w:rsid w:val="00B906BD"/>
    <w:rsid w:val="00B908A6"/>
    <w:rsid w:val="00B91647"/>
    <w:rsid w:val="00B91FB0"/>
    <w:rsid w:val="00B92B5C"/>
    <w:rsid w:val="00B94F9F"/>
    <w:rsid w:val="00B9522C"/>
    <w:rsid w:val="00B96CC3"/>
    <w:rsid w:val="00BA0B37"/>
    <w:rsid w:val="00BA119A"/>
    <w:rsid w:val="00BA1959"/>
    <w:rsid w:val="00BA277A"/>
    <w:rsid w:val="00BA2C5A"/>
    <w:rsid w:val="00BA447F"/>
    <w:rsid w:val="00BA6FFE"/>
    <w:rsid w:val="00BB4769"/>
    <w:rsid w:val="00BB61CD"/>
    <w:rsid w:val="00BB6F57"/>
    <w:rsid w:val="00BB724B"/>
    <w:rsid w:val="00BC12E4"/>
    <w:rsid w:val="00BC1FF9"/>
    <w:rsid w:val="00BC61F4"/>
    <w:rsid w:val="00BD1BC8"/>
    <w:rsid w:val="00BD54F5"/>
    <w:rsid w:val="00BE262C"/>
    <w:rsid w:val="00BE4655"/>
    <w:rsid w:val="00BF2180"/>
    <w:rsid w:val="00BF763F"/>
    <w:rsid w:val="00C01F85"/>
    <w:rsid w:val="00C0208C"/>
    <w:rsid w:val="00C04311"/>
    <w:rsid w:val="00C05CA2"/>
    <w:rsid w:val="00C11C13"/>
    <w:rsid w:val="00C22587"/>
    <w:rsid w:val="00C2273A"/>
    <w:rsid w:val="00C229D9"/>
    <w:rsid w:val="00C266DC"/>
    <w:rsid w:val="00C31F36"/>
    <w:rsid w:val="00C332D8"/>
    <w:rsid w:val="00C3345B"/>
    <w:rsid w:val="00C40BDC"/>
    <w:rsid w:val="00C44131"/>
    <w:rsid w:val="00C4602E"/>
    <w:rsid w:val="00C4727B"/>
    <w:rsid w:val="00C50978"/>
    <w:rsid w:val="00C521AA"/>
    <w:rsid w:val="00C57558"/>
    <w:rsid w:val="00C614E6"/>
    <w:rsid w:val="00C64261"/>
    <w:rsid w:val="00C646AE"/>
    <w:rsid w:val="00C65EA2"/>
    <w:rsid w:val="00C65EC7"/>
    <w:rsid w:val="00C7052E"/>
    <w:rsid w:val="00C70CCB"/>
    <w:rsid w:val="00C7311C"/>
    <w:rsid w:val="00C731DB"/>
    <w:rsid w:val="00C74EE0"/>
    <w:rsid w:val="00C769EF"/>
    <w:rsid w:val="00C76B8D"/>
    <w:rsid w:val="00C777DA"/>
    <w:rsid w:val="00C80C57"/>
    <w:rsid w:val="00C80EDC"/>
    <w:rsid w:val="00C81AC5"/>
    <w:rsid w:val="00C81D7D"/>
    <w:rsid w:val="00C82677"/>
    <w:rsid w:val="00C836BB"/>
    <w:rsid w:val="00C8542B"/>
    <w:rsid w:val="00C91E6F"/>
    <w:rsid w:val="00C93643"/>
    <w:rsid w:val="00C93D96"/>
    <w:rsid w:val="00CA2462"/>
    <w:rsid w:val="00CA35E7"/>
    <w:rsid w:val="00CA50B5"/>
    <w:rsid w:val="00CB098F"/>
    <w:rsid w:val="00CB0A99"/>
    <w:rsid w:val="00CB0AFA"/>
    <w:rsid w:val="00CB305C"/>
    <w:rsid w:val="00CB3217"/>
    <w:rsid w:val="00CB3C69"/>
    <w:rsid w:val="00CB583B"/>
    <w:rsid w:val="00CB7A7E"/>
    <w:rsid w:val="00CC102C"/>
    <w:rsid w:val="00CC1BD9"/>
    <w:rsid w:val="00CC3B77"/>
    <w:rsid w:val="00CC3D77"/>
    <w:rsid w:val="00CC58C3"/>
    <w:rsid w:val="00CD07C6"/>
    <w:rsid w:val="00CD63BA"/>
    <w:rsid w:val="00CE5C9D"/>
    <w:rsid w:val="00CE64EE"/>
    <w:rsid w:val="00CE79CF"/>
    <w:rsid w:val="00CE7EAB"/>
    <w:rsid w:val="00CF0146"/>
    <w:rsid w:val="00CF342E"/>
    <w:rsid w:val="00CF524D"/>
    <w:rsid w:val="00CF656A"/>
    <w:rsid w:val="00CF7375"/>
    <w:rsid w:val="00CF7957"/>
    <w:rsid w:val="00D02732"/>
    <w:rsid w:val="00D04E83"/>
    <w:rsid w:val="00D06D58"/>
    <w:rsid w:val="00D107B4"/>
    <w:rsid w:val="00D10C1A"/>
    <w:rsid w:val="00D12E4C"/>
    <w:rsid w:val="00D15626"/>
    <w:rsid w:val="00D1676E"/>
    <w:rsid w:val="00D22809"/>
    <w:rsid w:val="00D22F0C"/>
    <w:rsid w:val="00D234A0"/>
    <w:rsid w:val="00D23A2D"/>
    <w:rsid w:val="00D23D7D"/>
    <w:rsid w:val="00D24872"/>
    <w:rsid w:val="00D25206"/>
    <w:rsid w:val="00D25A7F"/>
    <w:rsid w:val="00D27086"/>
    <w:rsid w:val="00D312B5"/>
    <w:rsid w:val="00D32B9F"/>
    <w:rsid w:val="00D360B1"/>
    <w:rsid w:val="00D403D8"/>
    <w:rsid w:val="00D404B2"/>
    <w:rsid w:val="00D54035"/>
    <w:rsid w:val="00D57CF1"/>
    <w:rsid w:val="00D57F2D"/>
    <w:rsid w:val="00D609D0"/>
    <w:rsid w:val="00D60F13"/>
    <w:rsid w:val="00D625F2"/>
    <w:rsid w:val="00D64845"/>
    <w:rsid w:val="00D64A46"/>
    <w:rsid w:val="00D65FA3"/>
    <w:rsid w:val="00D66ACF"/>
    <w:rsid w:val="00D745FC"/>
    <w:rsid w:val="00D8453B"/>
    <w:rsid w:val="00D84C7E"/>
    <w:rsid w:val="00D968B7"/>
    <w:rsid w:val="00D969D8"/>
    <w:rsid w:val="00DA1912"/>
    <w:rsid w:val="00DA4A9D"/>
    <w:rsid w:val="00DA5DC2"/>
    <w:rsid w:val="00DB0BDC"/>
    <w:rsid w:val="00DB0C05"/>
    <w:rsid w:val="00DB0DC3"/>
    <w:rsid w:val="00DB7042"/>
    <w:rsid w:val="00DB76B3"/>
    <w:rsid w:val="00DC0940"/>
    <w:rsid w:val="00DC35B3"/>
    <w:rsid w:val="00DC6975"/>
    <w:rsid w:val="00DC71CA"/>
    <w:rsid w:val="00DC7C75"/>
    <w:rsid w:val="00DD2B5A"/>
    <w:rsid w:val="00DD31CB"/>
    <w:rsid w:val="00DD64A1"/>
    <w:rsid w:val="00DD65E4"/>
    <w:rsid w:val="00DD7355"/>
    <w:rsid w:val="00DE01E0"/>
    <w:rsid w:val="00DE20D4"/>
    <w:rsid w:val="00DE228B"/>
    <w:rsid w:val="00DE2E66"/>
    <w:rsid w:val="00DE34FD"/>
    <w:rsid w:val="00DE40D1"/>
    <w:rsid w:val="00DE43A1"/>
    <w:rsid w:val="00DE4E44"/>
    <w:rsid w:val="00DE51AD"/>
    <w:rsid w:val="00DE6811"/>
    <w:rsid w:val="00DE71B2"/>
    <w:rsid w:val="00DE74AE"/>
    <w:rsid w:val="00DF13B3"/>
    <w:rsid w:val="00DF13F5"/>
    <w:rsid w:val="00DF1810"/>
    <w:rsid w:val="00DF3783"/>
    <w:rsid w:val="00DF3FF2"/>
    <w:rsid w:val="00E00053"/>
    <w:rsid w:val="00E0025E"/>
    <w:rsid w:val="00E02EB9"/>
    <w:rsid w:val="00E03D39"/>
    <w:rsid w:val="00E117AB"/>
    <w:rsid w:val="00E15EC5"/>
    <w:rsid w:val="00E168F9"/>
    <w:rsid w:val="00E20F5B"/>
    <w:rsid w:val="00E2190D"/>
    <w:rsid w:val="00E27416"/>
    <w:rsid w:val="00E27DBA"/>
    <w:rsid w:val="00E34ABD"/>
    <w:rsid w:val="00E400F9"/>
    <w:rsid w:val="00E401F2"/>
    <w:rsid w:val="00E40E62"/>
    <w:rsid w:val="00E501DD"/>
    <w:rsid w:val="00E51042"/>
    <w:rsid w:val="00E53AE0"/>
    <w:rsid w:val="00E62942"/>
    <w:rsid w:val="00E65D67"/>
    <w:rsid w:val="00E71833"/>
    <w:rsid w:val="00E734AA"/>
    <w:rsid w:val="00E805CC"/>
    <w:rsid w:val="00E80A02"/>
    <w:rsid w:val="00E80A91"/>
    <w:rsid w:val="00E8132D"/>
    <w:rsid w:val="00E8305D"/>
    <w:rsid w:val="00E8320B"/>
    <w:rsid w:val="00E8499A"/>
    <w:rsid w:val="00E84DF5"/>
    <w:rsid w:val="00E856AF"/>
    <w:rsid w:val="00E85D2E"/>
    <w:rsid w:val="00E862FA"/>
    <w:rsid w:val="00E87988"/>
    <w:rsid w:val="00E87AA8"/>
    <w:rsid w:val="00E90829"/>
    <w:rsid w:val="00E90965"/>
    <w:rsid w:val="00E916F2"/>
    <w:rsid w:val="00E92106"/>
    <w:rsid w:val="00E921D7"/>
    <w:rsid w:val="00E92341"/>
    <w:rsid w:val="00E929EC"/>
    <w:rsid w:val="00E93CBE"/>
    <w:rsid w:val="00E95421"/>
    <w:rsid w:val="00E97CBC"/>
    <w:rsid w:val="00EA28EF"/>
    <w:rsid w:val="00EA2A41"/>
    <w:rsid w:val="00EA479F"/>
    <w:rsid w:val="00EA7DA4"/>
    <w:rsid w:val="00EB28FA"/>
    <w:rsid w:val="00EB4D88"/>
    <w:rsid w:val="00EB5578"/>
    <w:rsid w:val="00EB6176"/>
    <w:rsid w:val="00EB6D0A"/>
    <w:rsid w:val="00EC2747"/>
    <w:rsid w:val="00EC6645"/>
    <w:rsid w:val="00EC72BB"/>
    <w:rsid w:val="00ED1474"/>
    <w:rsid w:val="00ED1964"/>
    <w:rsid w:val="00ED33C8"/>
    <w:rsid w:val="00ED4A77"/>
    <w:rsid w:val="00ED562C"/>
    <w:rsid w:val="00ED5F15"/>
    <w:rsid w:val="00ED7475"/>
    <w:rsid w:val="00ED7D60"/>
    <w:rsid w:val="00EE0D13"/>
    <w:rsid w:val="00EE10A2"/>
    <w:rsid w:val="00EE2C47"/>
    <w:rsid w:val="00EE2F47"/>
    <w:rsid w:val="00EE5FA3"/>
    <w:rsid w:val="00EF07FE"/>
    <w:rsid w:val="00EF7EE6"/>
    <w:rsid w:val="00F0039C"/>
    <w:rsid w:val="00F02C88"/>
    <w:rsid w:val="00F0395B"/>
    <w:rsid w:val="00F0432E"/>
    <w:rsid w:val="00F04580"/>
    <w:rsid w:val="00F10352"/>
    <w:rsid w:val="00F11681"/>
    <w:rsid w:val="00F12504"/>
    <w:rsid w:val="00F12B7B"/>
    <w:rsid w:val="00F12F84"/>
    <w:rsid w:val="00F14276"/>
    <w:rsid w:val="00F14982"/>
    <w:rsid w:val="00F154CD"/>
    <w:rsid w:val="00F15A3C"/>
    <w:rsid w:val="00F167C0"/>
    <w:rsid w:val="00F16F5C"/>
    <w:rsid w:val="00F2113C"/>
    <w:rsid w:val="00F320F9"/>
    <w:rsid w:val="00F36917"/>
    <w:rsid w:val="00F420D8"/>
    <w:rsid w:val="00F4255A"/>
    <w:rsid w:val="00F44A02"/>
    <w:rsid w:val="00F4572C"/>
    <w:rsid w:val="00F535E5"/>
    <w:rsid w:val="00F539BA"/>
    <w:rsid w:val="00F571D6"/>
    <w:rsid w:val="00F622F1"/>
    <w:rsid w:val="00F65BE9"/>
    <w:rsid w:val="00F6689F"/>
    <w:rsid w:val="00F6696A"/>
    <w:rsid w:val="00F76873"/>
    <w:rsid w:val="00F77AD5"/>
    <w:rsid w:val="00F80289"/>
    <w:rsid w:val="00F82BCD"/>
    <w:rsid w:val="00F83565"/>
    <w:rsid w:val="00F83756"/>
    <w:rsid w:val="00F95E19"/>
    <w:rsid w:val="00F9639D"/>
    <w:rsid w:val="00F974CA"/>
    <w:rsid w:val="00F977E0"/>
    <w:rsid w:val="00FA2D09"/>
    <w:rsid w:val="00FA2FEF"/>
    <w:rsid w:val="00FB5F9A"/>
    <w:rsid w:val="00FB7DFA"/>
    <w:rsid w:val="00FC04BE"/>
    <w:rsid w:val="00FC1018"/>
    <w:rsid w:val="00FC735E"/>
    <w:rsid w:val="00FC7BA9"/>
    <w:rsid w:val="00FD0A8E"/>
    <w:rsid w:val="00FD1927"/>
    <w:rsid w:val="00FD1980"/>
    <w:rsid w:val="00FD1C57"/>
    <w:rsid w:val="00FD1C80"/>
    <w:rsid w:val="00FD2C7E"/>
    <w:rsid w:val="00FD3D20"/>
    <w:rsid w:val="00FD6190"/>
    <w:rsid w:val="00FE0C9A"/>
    <w:rsid w:val="00FE1EB1"/>
    <w:rsid w:val="00FE241F"/>
    <w:rsid w:val="00FE4EAD"/>
    <w:rsid w:val="00FE6F96"/>
    <w:rsid w:val="00FF1630"/>
    <w:rsid w:val="00FF49C0"/>
    <w:rsid w:val="00FF4D57"/>
    <w:rsid w:val="00FF6367"/>
    <w:rsid w:val="213207E9"/>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annotation reference"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6E"/>
    <w:rPr>
      <w:sz w:val="24"/>
      <w:szCs w:val="24"/>
    </w:rPr>
  </w:style>
  <w:style w:type="paragraph" w:styleId="Heading1">
    <w:name w:val="heading 1"/>
    <w:basedOn w:val="ListParagraph"/>
    <w:next w:val="Normal"/>
    <w:link w:val="Heading1Char"/>
    <w:uiPriority w:val="9"/>
    <w:qFormat/>
    <w:rsid w:val="00A90F6E"/>
    <w:pPr>
      <w:numPr>
        <w:numId w:val="1"/>
      </w:numPr>
      <w:spacing w:before="120" w:after="120"/>
      <w:ind w:left="567" w:hanging="567"/>
      <w:jc w:val="both"/>
      <w:outlineLvl w:val="0"/>
    </w:pPr>
    <w:rPr>
      <w:rFonts w:ascii="Trebuchet MS" w:eastAsiaTheme="minorHAnsi" w:hAnsi="Trebuchet MS" w:cs="Arial"/>
      <w:b/>
      <w:caps/>
      <w:sz w:val="20"/>
      <w:szCs w:val="20"/>
      <w:u w:val="single"/>
    </w:rPr>
  </w:style>
  <w:style w:type="paragraph" w:styleId="Heading2">
    <w:name w:val="heading 2"/>
    <w:basedOn w:val="Normal"/>
    <w:next w:val="Normal"/>
    <w:link w:val="Heading2Char"/>
    <w:uiPriority w:val="99"/>
    <w:unhideWhenUsed/>
    <w:qFormat/>
    <w:rsid w:val="00A90F6E"/>
    <w:pPr>
      <w:keepNext/>
      <w:keepLines/>
      <w:numPr>
        <w:ilvl w:val="1"/>
        <w:numId w:val="1"/>
      </w:numPr>
      <w:spacing w:before="40" w:after="40"/>
      <w:ind w:left="567" w:hanging="567"/>
      <w:jc w:val="both"/>
      <w:outlineLvl w:val="1"/>
    </w:pPr>
    <w:rPr>
      <w:rFonts w:ascii="Trebuchet MS" w:eastAsiaTheme="majorEastAsia" w:hAnsi="Trebuchet MS" w:cstheme="majorBidi"/>
      <w:b/>
      <w:sz w:val="20"/>
      <w:szCs w:val="20"/>
      <w:lang w:val="en-SG"/>
    </w:rPr>
  </w:style>
  <w:style w:type="paragraph" w:styleId="Heading3">
    <w:name w:val="heading 3"/>
    <w:basedOn w:val="Normal"/>
    <w:next w:val="Normal"/>
    <w:link w:val="Heading3Char"/>
    <w:uiPriority w:val="9"/>
    <w:unhideWhenUsed/>
    <w:qFormat/>
    <w:rsid w:val="00A90F6E"/>
    <w:pPr>
      <w:keepNext/>
      <w:keepLines/>
      <w:numPr>
        <w:ilvl w:val="2"/>
        <w:numId w:val="1"/>
      </w:numPr>
      <w:spacing w:before="40"/>
      <w:jc w:val="both"/>
      <w:outlineLvl w:val="2"/>
    </w:pPr>
    <w:rPr>
      <w:rFonts w:asciiTheme="majorHAnsi" w:eastAsiaTheme="majorEastAsia" w:hAnsiTheme="majorHAnsi" w:cstheme="majorBidi"/>
      <w:color w:val="243F60" w:themeColor="accent1" w:themeShade="7F"/>
      <w:lang w:val="en-SG"/>
    </w:rPr>
  </w:style>
  <w:style w:type="paragraph" w:styleId="Heading4">
    <w:name w:val="heading 4"/>
    <w:basedOn w:val="Normal"/>
    <w:next w:val="Normal"/>
    <w:link w:val="Heading4Char"/>
    <w:uiPriority w:val="9"/>
    <w:semiHidden/>
    <w:unhideWhenUsed/>
    <w:qFormat/>
    <w:rsid w:val="00A90F6E"/>
    <w:pPr>
      <w:keepNext/>
      <w:keepLines/>
      <w:numPr>
        <w:ilvl w:val="3"/>
        <w:numId w:val="1"/>
      </w:numPr>
      <w:spacing w:before="40" w:line="259" w:lineRule="auto"/>
      <w:outlineLvl w:val="3"/>
    </w:pPr>
    <w:rPr>
      <w:rFonts w:asciiTheme="majorHAnsi" w:eastAsiaTheme="majorEastAsia" w:hAnsiTheme="maj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A90F6E"/>
    <w:pPr>
      <w:keepNext/>
      <w:keepLines/>
      <w:numPr>
        <w:ilvl w:val="4"/>
        <w:numId w:val="1"/>
      </w:numPr>
      <w:spacing w:before="40" w:line="259" w:lineRule="auto"/>
      <w:outlineLvl w:val="4"/>
    </w:pPr>
    <w:rPr>
      <w:rFonts w:asciiTheme="majorHAnsi" w:eastAsiaTheme="majorEastAsia" w:hAnsiTheme="maj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A90F6E"/>
    <w:pPr>
      <w:keepNext/>
      <w:keepLines/>
      <w:numPr>
        <w:ilvl w:val="5"/>
        <w:numId w:val="1"/>
      </w:numPr>
      <w:spacing w:before="40" w:line="259" w:lineRule="auto"/>
      <w:outlineLvl w:val="5"/>
    </w:pPr>
    <w:rPr>
      <w:rFonts w:asciiTheme="majorHAnsi" w:eastAsiaTheme="majorEastAsia" w:hAnsiTheme="majorHAnsi" w:cstheme="majorBidi"/>
      <w:color w:val="243F60" w:themeColor="accent1" w:themeShade="7F"/>
      <w:sz w:val="22"/>
      <w:szCs w:val="22"/>
    </w:rPr>
  </w:style>
  <w:style w:type="paragraph" w:styleId="Heading7">
    <w:name w:val="heading 7"/>
    <w:basedOn w:val="Normal"/>
    <w:next w:val="Normal"/>
    <w:link w:val="Heading7Char"/>
    <w:uiPriority w:val="9"/>
    <w:semiHidden/>
    <w:unhideWhenUsed/>
    <w:qFormat/>
    <w:rsid w:val="00A90F6E"/>
    <w:pPr>
      <w:keepNext/>
      <w:keepLines/>
      <w:numPr>
        <w:ilvl w:val="6"/>
        <w:numId w:val="1"/>
      </w:numPr>
      <w:spacing w:before="40" w:line="259"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A90F6E"/>
    <w:pPr>
      <w:keepNext/>
      <w:keepLines/>
      <w:numPr>
        <w:ilvl w:val="7"/>
        <w:numId w:val="1"/>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90F6E"/>
    <w:pPr>
      <w:keepNext/>
      <w:keepLines/>
      <w:numPr>
        <w:ilvl w:val="8"/>
        <w:numId w:val="1"/>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0F6E"/>
    <w:pPr>
      <w:ind w:left="720"/>
      <w:contextualSpacing/>
    </w:pPr>
  </w:style>
  <w:style w:type="paragraph" w:styleId="BalloonText">
    <w:name w:val="Balloon Text"/>
    <w:basedOn w:val="Normal"/>
    <w:link w:val="BalloonTextChar"/>
    <w:uiPriority w:val="99"/>
    <w:semiHidden/>
    <w:unhideWhenUsed/>
    <w:rsid w:val="00A90F6E"/>
    <w:rPr>
      <w:rFonts w:ascii="Lucida Grande" w:hAnsi="Lucida Grande" w:cs="Lucida Grande"/>
      <w:sz w:val="18"/>
      <w:szCs w:val="18"/>
    </w:rPr>
  </w:style>
  <w:style w:type="paragraph" w:styleId="Footer">
    <w:name w:val="footer"/>
    <w:basedOn w:val="Normal"/>
    <w:link w:val="FooterChar"/>
    <w:uiPriority w:val="99"/>
    <w:unhideWhenUsed/>
    <w:rsid w:val="00A90F6E"/>
    <w:pPr>
      <w:tabs>
        <w:tab w:val="center" w:pos="4320"/>
        <w:tab w:val="right" w:pos="8640"/>
      </w:tabs>
    </w:pPr>
  </w:style>
  <w:style w:type="paragraph" w:styleId="Header">
    <w:name w:val="header"/>
    <w:basedOn w:val="Normal"/>
    <w:link w:val="HeaderChar"/>
    <w:uiPriority w:val="99"/>
    <w:unhideWhenUsed/>
    <w:rsid w:val="00A90F6E"/>
    <w:pPr>
      <w:tabs>
        <w:tab w:val="center" w:pos="4680"/>
        <w:tab w:val="right" w:pos="9360"/>
      </w:tabs>
    </w:pPr>
  </w:style>
  <w:style w:type="paragraph" w:styleId="NormalWeb">
    <w:name w:val="Normal (Web)"/>
    <w:basedOn w:val="Normal"/>
    <w:uiPriority w:val="99"/>
    <w:semiHidden/>
    <w:unhideWhenUsed/>
    <w:qFormat/>
    <w:rsid w:val="00A90F6E"/>
    <w:pPr>
      <w:spacing w:before="100" w:beforeAutospacing="1" w:after="100" w:afterAutospacing="1"/>
    </w:pPr>
    <w:rPr>
      <w:rFonts w:ascii="Times" w:hAnsi="Times" w:cs="Times New Roman"/>
      <w:sz w:val="20"/>
      <w:szCs w:val="20"/>
    </w:rPr>
  </w:style>
  <w:style w:type="character" w:styleId="PageNumber">
    <w:name w:val="page number"/>
    <w:basedOn w:val="DefaultParagraphFont"/>
    <w:uiPriority w:val="99"/>
    <w:semiHidden/>
    <w:unhideWhenUsed/>
    <w:qFormat/>
    <w:rsid w:val="00A90F6E"/>
  </w:style>
  <w:style w:type="table" w:styleId="TableGrid">
    <w:name w:val="Table Grid"/>
    <w:basedOn w:val="TableNormal"/>
    <w:uiPriority w:val="59"/>
    <w:rsid w:val="00A90F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A90F6E"/>
  </w:style>
  <w:style w:type="character" w:customStyle="1" w:styleId="Heading1Char">
    <w:name w:val="Heading 1 Char"/>
    <w:basedOn w:val="DefaultParagraphFont"/>
    <w:link w:val="Heading1"/>
    <w:uiPriority w:val="9"/>
    <w:qFormat/>
    <w:rsid w:val="00A90F6E"/>
    <w:rPr>
      <w:rFonts w:ascii="Trebuchet MS" w:eastAsiaTheme="minorHAnsi" w:hAnsi="Trebuchet MS" w:cs="Arial"/>
      <w:b/>
      <w:caps/>
      <w:sz w:val="20"/>
      <w:szCs w:val="20"/>
      <w:u w:val="single"/>
    </w:rPr>
  </w:style>
  <w:style w:type="character" w:customStyle="1" w:styleId="Heading2Char">
    <w:name w:val="Heading 2 Char"/>
    <w:basedOn w:val="DefaultParagraphFont"/>
    <w:link w:val="Heading2"/>
    <w:uiPriority w:val="99"/>
    <w:rsid w:val="00A90F6E"/>
    <w:rPr>
      <w:rFonts w:ascii="Trebuchet MS" w:eastAsiaTheme="majorEastAsia" w:hAnsi="Trebuchet MS" w:cstheme="majorBidi"/>
      <w:b/>
      <w:sz w:val="20"/>
      <w:szCs w:val="20"/>
      <w:lang w:val="en-SG"/>
    </w:rPr>
  </w:style>
  <w:style w:type="character" w:customStyle="1" w:styleId="Heading3Char">
    <w:name w:val="Heading 3 Char"/>
    <w:basedOn w:val="DefaultParagraphFont"/>
    <w:link w:val="Heading3"/>
    <w:uiPriority w:val="9"/>
    <w:rsid w:val="00A90F6E"/>
    <w:rPr>
      <w:rFonts w:asciiTheme="majorHAnsi" w:eastAsiaTheme="majorEastAsia" w:hAnsiTheme="majorHAnsi" w:cstheme="majorBidi"/>
      <w:color w:val="243F60" w:themeColor="accent1" w:themeShade="7F"/>
      <w:lang w:val="en-SG"/>
    </w:rPr>
  </w:style>
  <w:style w:type="character" w:customStyle="1" w:styleId="Heading4Char">
    <w:name w:val="Heading 4 Char"/>
    <w:basedOn w:val="DefaultParagraphFont"/>
    <w:link w:val="Heading4"/>
    <w:uiPriority w:val="9"/>
    <w:semiHidden/>
    <w:rsid w:val="00A90F6E"/>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qFormat/>
    <w:rsid w:val="00A90F6E"/>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qFormat/>
    <w:rsid w:val="00A90F6E"/>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A90F6E"/>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sid w:val="00A90F6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qFormat/>
    <w:rsid w:val="00A90F6E"/>
    <w:rPr>
      <w:rFonts w:asciiTheme="majorHAnsi" w:eastAsiaTheme="majorEastAsia" w:hAnsiTheme="majorHAnsi" w:cstheme="majorBidi"/>
      <w:i/>
      <w:iCs/>
      <w:color w:val="272727" w:themeColor="text1" w:themeTint="D8"/>
      <w:sz w:val="21"/>
      <w:szCs w:val="21"/>
    </w:rPr>
  </w:style>
  <w:style w:type="character" w:customStyle="1" w:styleId="BalloonTextChar">
    <w:name w:val="Balloon Text Char"/>
    <w:basedOn w:val="DefaultParagraphFont"/>
    <w:link w:val="BalloonText"/>
    <w:uiPriority w:val="99"/>
    <w:semiHidden/>
    <w:rsid w:val="00A90F6E"/>
    <w:rPr>
      <w:rFonts w:ascii="Lucida Grande" w:hAnsi="Lucida Grande" w:cs="Lucida Grande"/>
      <w:sz w:val="18"/>
      <w:szCs w:val="18"/>
    </w:rPr>
  </w:style>
  <w:style w:type="character" w:customStyle="1" w:styleId="HeaderChar">
    <w:name w:val="Header Char"/>
    <w:basedOn w:val="DefaultParagraphFont"/>
    <w:link w:val="Header"/>
    <w:uiPriority w:val="99"/>
    <w:rsid w:val="00A90F6E"/>
  </w:style>
  <w:style w:type="character" w:styleId="CommentReference">
    <w:name w:val="annotation reference"/>
    <w:basedOn w:val="DefaultParagraphFont"/>
    <w:uiPriority w:val="99"/>
    <w:semiHidden/>
    <w:unhideWhenUsed/>
    <w:qFormat/>
    <w:rsid w:val="000E752A"/>
    <w:rPr>
      <w:sz w:val="18"/>
      <w:szCs w:val="18"/>
    </w:rPr>
  </w:style>
  <w:style w:type="paragraph" w:styleId="CommentText">
    <w:name w:val="annotation text"/>
    <w:basedOn w:val="Normal"/>
    <w:link w:val="CommentTextChar"/>
    <w:uiPriority w:val="99"/>
    <w:semiHidden/>
    <w:unhideWhenUsed/>
    <w:qFormat/>
    <w:rsid w:val="000E752A"/>
  </w:style>
  <w:style w:type="character" w:customStyle="1" w:styleId="CommentTextChar">
    <w:name w:val="Comment Text Char"/>
    <w:basedOn w:val="DefaultParagraphFont"/>
    <w:link w:val="CommentText"/>
    <w:uiPriority w:val="99"/>
    <w:semiHidden/>
    <w:qFormat/>
    <w:rsid w:val="000E752A"/>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0FDF1-3ECA-4262-B235-EE58CFC47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Phan</dc:creator>
  <cp:lastModifiedBy>phamcaoky</cp:lastModifiedBy>
  <cp:revision>6</cp:revision>
  <cp:lastPrinted>2026-07-06T02:11:00Z</cp:lastPrinted>
  <dcterms:created xsi:type="dcterms:W3CDTF">2026-06-15T07:44:00Z</dcterms:created>
  <dcterms:modified xsi:type="dcterms:W3CDTF">2026-07-06T02:49:00Z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8E9296203B4648249C68146AF8D2D5C9_12</vt:lpwstr>
  </property>
</Properties>
</file>